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61" w:rsidRDefault="00E12061" w:rsidP="00E12061">
      <w:pPr>
        <w:pStyle w:val="Default"/>
      </w:pPr>
    </w:p>
    <w:p w:rsidR="00E12061" w:rsidRPr="00E12061" w:rsidRDefault="00E12061" w:rsidP="00E12061">
      <w:pPr>
        <w:pStyle w:val="Default"/>
        <w:spacing w:line="276" w:lineRule="auto"/>
        <w:jc w:val="center"/>
        <w:rPr>
          <w:sz w:val="28"/>
          <w:szCs w:val="28"/>
        </w:rPr>
      </w:pPr>
      <w:r w:rsidRPr="00E12061">
        <w:rPr>
          <w:b/>
          <w:bCs/>
          <w:sz w:val="28"/>
          <w:szCs w:val="28"/>
        </w:rPr>
        <w:t>ИНФОРМАЦИЯ</w:t>
      </w:r>
    </w:p>
    <w:p w:rsidR="00266F75" w:rsidRDefault="00E12061" w:rsidP="00E12061">
      <w:pPr>
        <w:spacing w:after="0"/>
        <w:jc w:val="center"/>
        <w:rPr>
          <w:rFonts w:ascii="Times New Roman" w:hAnsi="Times New Roman" w:cs="Times New Roman"/>
          <w:b/>
          <w:bCs/>
          <w:sz w:val="28"/>
          <w:szCs w:val="28"/>
        </w:rPr>
      </w:pPr>
      <w:r w:rsidRPr="00E12061">
        <w:rPr>
          <w:rFonts w:ascii="Times New Roman" w:hAnsi="Times New Roman" w:cs="Times New Roman"/>
          <w:b/>
          <w:bCs/>
          <w:sz w:val="28"/>
          <w:szCs w:val="28"/>
        </w:rPr>
        <w:t>О РЕЗУЛЬТАТАХ КОНТРОЛЬНОГО МЕРОПРИЯТИЯ</w:t>
      </w:r>
    </w:p>
    <w:p w:rsidR="00E12061" w:rsidRPr="00E12061" w:rsidRDefault="00E12061" w:rsidP="00E12061">
      <w:pPr>
        <w:spacing w:after="0"/>
        <w:jc w:val="center"/>
        <w:rPr>
          <w:rFonts w:ascii="Times New Roman" w:hAnsi="Times New Roman" w:cs="Times New Roman"/>
          <w:sz w:val="28"/>
          <w:szCs w:val="28"/>
        </w:rPr>
      </w:pPr>
      <w:r w:rsidRPr="00E12061">
        <w:rPr>
          <w:rFonts w:ascii="Times New Roman" w:hAnsi="Times New Roman" w:cs="Times New Roman"/>
          <w:sz w:val="28"/>
          <w:szCs w:val="28"/>
        </w:rPr>
        <w:t>проверки законности, эффективности и целевого характера использования и распоряжения недвижимым, особо ценным движимым и иным движимым государственным имуществом государственным бюджетным профессиональным образовательным учреждением  Архангельской области «Архангельский педагогический колледж».</w:t>
      </w:r>
    </w:p>
    <w:p w:rsidR="00E12061" w:rsidRPr="00E12061" w:rsidRDefault="00E12061" w:rsidP="00E12061">
      <w:pPr>
        <w:spacing w:after="0"/>
        <w:jc w:val="center"/>
        <w:rPr>
          <w:rFonts w:ascii="Times New Roman" w:hAnsi="Times New Roman" w:cs="Times New Roman"/>
          <w:sz w:val="28"/>
          <w:szCs w:val="28"/>
        </w:rPr>
      </w:pPr>
    </w:p>
    <w:p w:rsidR="00E12061" w:rsidRPr="00E12061" w:rsidRDefault="00E12061" w:rsidP="00E12061">
      <w:pPr>
        <w:pStyle w:val="a5"/>
        <w:numPr>
          <w:ilvl w:val="0"/>
          <w:numId w:val="1"/>
        </w:numPr>
        <w:spacing w:after="0"/>
        <w:ind w:left="0" w:firstLine="0"/>
        <w:jc w:val="both"/>
        <w:rPr>
          <w:rFonts w:ascii="Times New Roman" w:eastAsia="Times New Roman" w:hAnsi="Times New Roman" w:cs="Times New Roman"/>
          <w:sz w:val="28"/>
          <w:szCs w:val="28"/>
          <w:lang w:eastAsia="ru-RU"/>
        </w:rPr>
      </w:pPr>
      <w:r w:rsidRPr="00E12061">
        <w:rPr>
          <w:rFonts w:ascii="Times New Roman" w:hAnsi="Times New Roman" w:cs="Times New Roman"/>
          <w:b/>
          <w:sz w:val="28"/>
          <w:szCs w:val="28"/>
        </w:rPr>
        <w:t>Основание для проведения контрольного мероприятия:</w:t>
      </w:r>
      <w:r w:rsidRPr="00E12061">
        <w:rPr>
          <w:rFonts w:ascii="Times New Roman" w:eastAsia="Times New Roman" w:hAnsi="Times New Roman" w:cs="Times New Roman"/>
          <w:sz w:val="28"/>
          <w:szCs w:val="28"/>
          <w:lang w:eastAsia="ru-RU"/>
        </w:rPr>
        <w:t xml:space="preserve"> </w:t>
      </w:r>
      <w:r w:rsidRPr="00A265E8">
        <w:rPr>
          <w:rFonts w:ascii="Times New Roman" w:eastAsia="Times New Roman" w:hAnsi="Times New Roman" w:cs="Times New Roman"/>
          <w:sz w:val="28"/>
          <w:szCs w:val="28"/>
          <w:lang w:eastAsia="ru-RU"/>
        </w:rPr>
        <w:t xml:space="preserve">Статьи 157, 265, 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288-22-03 «О контрольно-счетной палате Архангельской области», пункт </w:t>
      </w:r>
      <w:r>
        <w:rPr>
          <w:rFonts w:ascii="Times New Roman" w:eastAsia="Times New Roman" w:hAnsi="Times New Roman" w:cs="Times New Roman"/>
          <w:sz w:val="28"/>
          <w:szCs w:val="28"/>
          <w:lang w:eastAsia="ru-RU"/>
        </w:rPr>
        <w:t>5</w:t>
      </w:r>
      <w:r w:rsidRPr="00A265E8">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1</w:t>
      </w:r>
      <w:r w:rsidRPr="00A265E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Проверка и анализ исполнения бюджета за 2015 год</w:t>
      </w:r>
      <w:r w:rsidRPr="00A265E8">
        <w:rPr>
          <w:rFonts w:ascii="Times New Roman" w:eastAsia="Times New Roman" w:hAnsi="Times New Roman" w:cs="Times New Roman"/>
          <w:sz w:val="28"/>
          <w:szCs w:val="28"/>
          <w:lang w:eastAsia="ru-RU"/>
        </w:rPr>
        <w:t>» раздела II  «Контрольные мероприятия» плана работы контрольно-счетной палаты на 201</w:t>
      </w:r>
      <w:r>
        <w:rPr>
          <w:rFonts w:ascii="Times New Roman" w:eastAsia="Times New Roman" w:hAnsi="Times New Roman" w:cs="Times New Roman"/>
          <w:sz w:val="28"/>
          <w:szCs w:val="28"/>
          <w:lang w:eastAsia="ru-RU"/>
        </w:rPr>
        <w:t>6</w:t>
      </w:r>
      <w:r w:rsidRPr="00A265E8">
        <w:rPr>
          <w:rFonts w:ascii="Times New Roman" w:eastAsia="Times New Roman" w:hAnsi="Times New Roman" w:cs="Times New Roman"/>
          <w:sz w:val="28"/>
          <w:szCs w:val="28"/>
          <w:lang w:eastAsia="ru-RU"/>
        </w:rPr>
        <w:t xml:space="preserve"> год, распоряжение о назначении контрольного мероприятия №</w:t>
      </w:r>
      <w:r>
        <w:rPr>
          <w:rFonts w:ascii="Times New Roman" w:eastAsia="Times New Roman" w:hAnsi="Times New Roman" w:cs="Times New Roman"/>
          <w:sz w:val="28"/>
          <w:szCs w:val="28"/>
          <w:lang w:eastAsia="ru-RU"/>
        </w:rPr>
        <w:t>2</w:t>
      </w:r>
      <w:r w:rsidRPr="00A265E8">
        <w:rPr>
          <w:rFonts w:ascii="Times New Roman" w:eastAsia="Times New Roman" w:hAnsi="Times New Roman" w:cs="Times New Roman"/>
          <w:sz w:val="28"/>
          <w:szCs w:val="28"/>
          <w:lang w:eastAsia="ru-RU"/>
        </w:rPr>
        <w:t xml:space="preserve">-р от </w:t>
      </w:r>
      <w:r>
        <w:rPr>
          <w:rFonts w:ascii="Times New Roman" w:eastAsia="Times New Roman" w:hAnsi="Times New Roman" w:cs="Times New Roman"/>
          <w:sz w:val="28"/>
          <w:szCs w:val="28"/>
          <w:lang w:eastAsia="ru-RU"/>
        </w:rPr>
        <w:t>15 января 2016</w:t>
      </w:r>
      <w:r w:rsidRPr="00A265E8">
        <w:rPr>
          <w:rFonts w:ascii="Times New Roman" w:eastAsia="Times New Roman" w:hAnsi="Times New Roman" w:cs="Times New Roman"/>
          <w:sz w:val="28"/>
          <w:szCs w:val="28"/>
          <w:lang w:eastAsia="ru-RU"/>
        </w:rPr>
        <w:t xml:space="preserve"> года.</w:t>
      </w:r>
    </w:p>
    <w:p w:rsidR="00E12061" w:rsidRPr="00E12061" w:rsidRDefault="00E12061" w:rsidP="00E12061">
      <w:pPr>
        <w:pStyle w:val="a5"/>
        <w:numPr>
          <w:ilvl w:val="0"/>
          <w:numId w:val="1"/>
        </w:numPr>
        <w:spacing w:after="0"/>
        <w:ind w:left="0" w:firstLine="0"/>
        <w:jc w:val="both"/>
        <w:rPr>
          <w:rFonts w:ascii="Times New Roman" w:hAnsi="Times New Roman" w:cs="Times New Roman"/>
          <w:b/>
          <w:sz w:val="28"/>
          <w:szCs w:val="28"/>
        </w:rPr>
      </w:pPr>
      <w:r w:rsidRPr="00E12061">
        <w:rPr>
          <w:rFonts w:ascii="Times New Roman" w:hAnsi="Times New Roman" w:cs="Times New Roman"/>
          <w:b/>
          <w:sz w:val="28"/>
          <w:szCs w:val="28"/>
        </w:rPr>
        <w:t xml:space="preserve"> Объекты контрольного мероприятия:</w:t>
      </w:r>
      <w:r w:rsidRPr="00E12061">
        <w:rPr>
          <w:rFonts w:ascii="Times New Roman" w:eastAsia="Calibri" w:hAnsi="Times New Roman" w:cs="Times New Roman"/>
          <w:color w:val="000000"/>
          <w:sz w:val="28"/>
          <w:szCs w:val="28"/>
        </w:rPr>
        <w:t xml:space="preserve"> </w:t>
      </w:r>
      <w:r w:rsidRPr="001A3B2A">
        <w:rPr>
          <w:rFonts w:ascii="Times New Roman" w:eastAsia="Calibri" w:hAnsi="Times New Roman" w:cs="Times New Roman"/>
          <w:color w:val="000000"/>
          <w:sz w:val="28"/>
          <w:szCs w:val="28"/>
        </w:rPr>
        <w:t>Государственное бюджетное профессиональное образовательное учреждение  Архангельской области «Архангельский педагогический колледж»</w:t>
      </w:r>
      <w:r>
        <w:rPr>
          <w:rFonts w:ascii="Times New Roman" w:eastAsia="Calibri" w:hAnsi="Times New Roman" w:cs="Times New Roman"/>
          <w:color w:val="000000"/>
          <w:sz w:val="28"/>
          <w:szCs w:val="28"/>
        </w:rPr>
        <w:t>.</w:t>
      </w:r>
    </w:p>
    <w:p w:rsidR="00E12061" w:rsidRDefault="00E12061" w:rsidP="00E12061">
      <w:pPr>
        <w:pStyle w:val="a5"/>
        <w:widowControl w:val="0"/>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E12061">
        <w:rPr>
          <w:rFonts w:ascii="Times New Roman" w:hAnsi="Times New Roman" w:cs="Times New Roman"/>
          <w:b/>
          <w:sz w:val="28"/>
          <w:szCs w:val="28"/>
        </w:rPr>
        <w:t xml:space="preserve">Проверяемый период деятельности: </w:t>
      </w:r>
      <w:r w:rsidRPr="00E12061">
        <w:rPr>
          <w:rFonts w:ascii="Times New Roman" w:eastAsia="Times New Roman" w:hAnsi="Times New Roman" w:cs="Times New Roman"/>
          <w:sz w:val="28"/>
          <w:szCs w:val="28"/>
          <w:lang w:eastAsia="ru-RU"/>
        </w:rPr>
        <w:t>2015 год.</w:t>
      </w:r>
    </w:p>
    <w:p w:rsidR="00E12061" w:rsidRPr="00E12061" w:rsidRDefault="00E12061" w:rsidP="00E12061">
      <w:pPr>
        <w:pStyle w:val="a5"/>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12061">
        <w:rPr>
          <w:rFonts w:ascii="Times New Roman" w:hAnsi="Times New Roman" w:cs="Times New Roman"/>
          <w:b/>
          <w:sz w:val="28"/>
          <w:szCs w:val="28"/>
        </w:rPr>
        <w:t>Срок проведения контрольного мероприятия:</w:t>
      </w:r>
      <w:r w:rsidRPr="00E12061">
        <w:rPr>
          <w:rFonts w:ascii="Times New Roman" w:eastAsia="Times New Roman" w:hAnsi="Times New Roman" w:cs="Times New Roman"/>
          <w:sz w:val="28"/>
          <w:szCs w:val="28"/>
          <w:lang w:eastAsia="ru-RU"/>
        </w:rPr>
        <w:t xml:space="preserve"> </w:t>
      </w:r>
      <w:r w:rsidRPr="00E12061">
        <w:rPr>
          <w:rFonts w:ascii="Times New Roman" w:eastAsia="Times New Roman" w:hAnsi="Times New Roman" w:cs="Times New Roman"/>
          <w:sz w:val="28"/>
          <w:szCs w:val="28"/>
          <w:lang w:eastAsia="ru-RU"/>
        </w:rPr>
        <w:t>с 18 января по 29 января 2016 года.</w:t>
      </w:r>
    </w:p>
    <w:p w:rsidR="00E12061" w:rsidRDefault="00E12061" w:rsidP="00E12061">
      <w:pPr>
        <w:pStyle w:val="a5"/>
        <w:numPr>
          <w:ilvl w:val="0"/>
          <w:numId w:val="1"/>
        </w:numPr>
        <w:spacing w:after="0"/>
        <w:ind w:hanging="720"/>
        <w:jc w:val="both"/>
        <w:rPr>
          <w:rFonts w:ascii="Times New Roman" w:hAnsi="Times New Roman" w:cs="Times New Roman"/>
          <w:b/>
          <w:sz w:val="28"/>
          <w:szCs w:val="28"/>
        </w:rPr>
      </w:pPr>
      <w:r w:rsidRPr="00E12061">
        <w:rPr>
          <w:rFonts w:ascii="Times New Roman" w:hAnsi="Times New Roman" w:cs="Times New Roman"/>
          <w:b/>
          <w:sz w:val="28"/>
          <w:szCs w:val="28"/>
        </w:rPr>
        <w:t xml:space="preserve">Нарушения и недостатки, </w:t>
      </w:r>
      <w:r>
        <w:rPr>
          <w:rFonts w:ascii="Times New Roman" w:hAnsi="Times New Roman" w:cs="Times New Roman"/>
          <w:b/>
          <w:sz w:val="28"/>
          <w:szCs w:val="28"/>
        </w:rPr>
        <w:t>выявленные контрольным мероприя</w:t>
      </w:r>
      <w:r w:rsidRPr="00E12061">
        <w:rPr>
          <w:rFonts w:ascii="Times New Roman" w:hAnsi="Times New Roman" w:cs="Times New Roman"/>
          <w:b/>
          <w:sz w:val="28"/>
          <w:szCs w:val="28"/>
        </w:rPr>
        <w:t>тием</w:t>
      </w:r>
      <w:r>
        <w:rPr>
          <w:rFonts w:ascii="Times New Roman" w:hAnsi="Times New Roman" w:cs="Times New Roman"/>
          <w:b/>
          <w:sz w:val="28"/>
          <w:szCs w:val="28"/>
        </w:rPr>
        <w:t>:</w:t>
      </w:r>
    </w:p>
    <w:p w:rsidR="00E12061" w:rsidRPr="00E12061" w:rsidRDefault="00E12061" w:rsidP="00E12061">
      <w:pPr>
        <w:keepNext/>
        <w:keepLines/>
        <w:numPr>
          <w:ilvl w:val="0"/>
          <w:numId w:val="8"/>
        </w:numPr>
        <w:spacing w:after="0" w:line="240" w:lineRule="auto"/>
        <w:outlineLvl w:val="0"/>
        <w:rPr>
          <w:rFonts w:ascii="Times New Roman" w:eastAsiaTheme="majorEastAsia" w:hAnsi="Times New Roman" w:cs="Times New Roman"/>
          <w:bCs/>
          <w:color w:val="365F91" w:themeColor="accent1" w:themeShade="BF"/>
          <w:sz w:val="28"/>
          <w:szCs w:val="28"/>
        </w:rPr>
      </w:pPr>
      <w:r w:rsidRPr="00E12061">
        <w:rPr>
          <w:rFonts w:ascii="Times New Roman" w:eastAsiaTheme="majorEastAsia" w:hAnsi="Times New Roman" w:cs="Times New Roman"/>
          <w:bCs/>
          <w:sz w:val="28"/>
          <w:szCs w:val="28"/>
        </w:rPr>
        <w:t>Недвижимое имущество (сч. 101.10):</w:t>
      </w:r>
      <w:r w:rsidRPr="00E12061">
        <w:rPr>
          <w:rFonts w:ascii="Times New Roman" w:eastAsiaTheme="majorEastAsia" w:hAnsi="Times New Roman" w:cs="Times New Roman"/>
          <w:bCs/>
          <w:sz w:val="28"/>
          <w:szCs w:val="28"/>
        </w:rPr>
        <w:tab/>
      </w:r>
    </w:p>
    <w:p w:rsidR="00E12061" w:rsidRPr="00E12061" w:rsidRDefault="00E12061" w:rsidP="00E12061">
      <w:pPr>
        <w:spacing w:after="0" w:line="240" w:lineRule="auto"/>
        <w:jc w:val="both"/>
        <w:rPr>
          <w:rFonts w:ascii="Times New Roman" w:hAnsi="Times New Roman" w:cs="Times New Roman"/>
          <w:sz w:val="28"/>
          <w:szCs w:val="28"/>
          <w:u w:val="single"/>
        </w:rPr>
      </w:pPr>
      <w:r w:rsidRPr="00E12061">
        <w:rPr>
          <w:rFonts w:ascii="Times New Roman" w:hAnsi="Times New Roman" w:cs="Times New Roman"/>
          <w:sz w:val="28"/>
          <w:szCs w:val="28"/>
        </w:rPr>
        <w:tab/>
      </w:r>
      <w:r w:rsidRPr="00E12061">
        <w:rPr>
          <w:rFonts w:ascii="Times New Roman" w:hAnsi="Times New Roman" w:cs="Times New Roman"/>
          <w:sz w:val="28"/>
          <w:szCs w:val="28"/>
        </w:rPr>
        <w:tab/>
      </w:r>
    </w:p>
    <w:p w:rsidR="00E12061" w:rsidRPr="00E12061" w:rsidRDefault="00E12061" w:rsidP="00E12061">
      <w:pPr>
        <w:tabs>
          <w:tab w:val="left" w:pos="142"/>
        </w:tabs>
        <w:spacing w:after="0" w:line="240" w:lineRule="auto"/>
        <w:ind w:firstLine="709"/>
        <w:contextualSpacing/>
        <w:jc w:val="both"/>
        <w:outlineLvl w:val="1"/>
        <w:rPr>
          <w:rFonts w:ascii="Times New Roman" w:hAnsi="Times New Roman" w:cs="Times New Roman"/>
          <w:sz w:val="28"/>
          <w:szCs w:val="28"/>
          <w:u w:val="single"/>
        </w:rPr>
      </w:pPr>
      <w:r w:rsidRPr="00E12061">
        <w:rPr>
          <w:rFonts w:ascii="Times New Roman" w:hAnsi="Times New Roman" w:cs="Times New Roman"/>
          <w:sz w:val="28"/>
          <w:szCs w:val="28"/>
          <w:u w:val="single"/>
        </w:rPr>
        <w:t>Безвозмездное пользование:</w:t>
      </w:r>
    </w:p>
    <w:p w:rsidR="00E12061" w:rsidRPr="00E12061" w:rsidRDefault="00E12061" w:rsidP="00E12061">
      <w:pPr>
        <w:tabs>
          <w:tab w:val="left" w:pos="142"/>
        </w:tabs>
        <w:spacing w:after="0" w:line="240" w:lineRule="auto"/>
        <w:ind w:firstLine="709"/>
        <w:contextualSpacing/>
        <w:jc w:val="both"/>
        <w:outlineLvl w:val="2"/>
        <w:rPr>
          <w:rFonts w:ascii="Times New Roman" w:hAnsi="Times New Roman" w:cs="Times New Roman"/>
          <w:sz w:val="28"/>
          <w:szCs w:val="28"/>
        </w:rPr>
      </w:pPr>
      <w:proofErr w:type="gramStart"/>
      <w:r w:rsidRPr="00E12061">
        <w:rPr>
          <w:rFonts w:ascii="Times New Roman" w:hAnsi="Times New Roman" w:cs="Times New Roman"/>
          <w:sz w:val="28"/>
          <w:szCs w:val="28"/>
        </w:rPr>
        <w:t>На основании распоряжения от 13.07.2010 № 348-рп «О согласовании предоставления в безвозмездное пользование государственному образовательному учреждению дополнительного образования детей Архангельской области «Центр народного творчества «Ансамбля песни и пляски «Сиверко» учащихся профессионального образования» помещений, находящихся в государственной собственности Архангельской области и закрепленных на праве оперативного управления за государственным образовательным учреждением среднего профессионального образования Архангельской области «Архангельский педагогический колледж»» договором безвозмездного пользования областным</w:t>
      </w:r>
      <w:proofErr w:type="gramEnd"/>
      <w:r w:rsidRPr="00E12061">
        <w:rPr>
          <w:rFonts w:ascii="Times New Roman" w:hAnsi="Times New Roman" w:cs="Times New Roman"/>
          <w:sz w:val="28"/>
          <w:szCs w:val="28"/>
        </w:rPr>
        <w:t xml:space="preserve"> имуществом, находящимся в распоряжении ГОУ СПО АО «Архангельский педагогический колледж» на праве оперативного управления от 07.09.2010 №1 (далее по тексту – Договор от 07.09.2010) предоставил в бессрочное пользование государственному образовательному учреждению </w:t>
      </w:r>
      <w:r w:rsidRPr="00E12061">
        <w:rPr>
          <w:rFonts w:ascii="Times New Roman" w:hAnsi="Times New Roman" w:cs="Times New Roman"/>
          <w:sz w:val="28"/>
          <w:szCs w:val="28"/>
        </w:rPr>
        <w:lastRenderedPageBreak/>
        <w:t>дополнительного образования детей Архангельской области «Центр народного творчества «Ансамбля песни и пляски «Сиверко» учащихся профессионального образования» помещения площадью 1 245,7 кв.м., расположенные по адресу: г. Архангельск, ул. Смольный Буян, д. 25/1.</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Согласно п. 2.2.4 Договора от 07.09.2010 ГОУ ДОД АО «ЦНТ «Ансамбля песни и пляски «Сиверко» обязуются оплачивать коммунальные, эксплуатационные и административно-хозяйственные услуги в соответствии с условиями Договора на оплату услуг.</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Проверке представлен Договор о возмещении коммунальных затрат помещений, являющихся областной собственностью, закрепленной за ГОУ СПО АО «Архангельский педагогический колледж» на правах оперативного управления и переданных в безвозмездное пользование по договору от 25.11.2010 б/</w:t>
      </w:r>
      <w:proofErr w:type="gramStart"/>
      <w:r w:rsidRPr="00E12061">
        <w:rPr>
          <w:rFonts w:ascii="Times New Roman" w:hAnsi="Times New Roman" w:cs="Times New Roman"/>
          <w:sz w:val="28"/>
          <w:szCs w:val="28"/>
        </w:rPr>
        <w:t>н</w:t>
      </w:r>
      <w:proofErr w:type="gramEnd"/>
      <w:r w:rsidRPr="00E12061">
        <w:rPr>
          <w:rFonts w:ascii="Times New Roman" w:hAnsi="Times New Roman" w:cs="Times New Roman"/>
          <w:sz w:val="28"/>
          <w:szCs w:val="28"/>
        </w:rPr>
        <w:t>.</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Условия предусмотренные п. 2.2.4 Договора от 07.09.2010 ГОУ ДОД АО «ЦНТ «Ансамбля песни и пляски «Сиверко» об обязанности оплачивать коммунальные, эксплуатационные и административно-хозяйственные услуги и Договора о возмещении коммунальных затрат помещений, являющихся областной собственностью, закрепленной за ГОУ СПО АО «Архангельский педагогический колледж» на правах оперативного управления и переданных в безвозмездное пользование по договору от 25.11.2010 не выполняются, что является нарушением</w:t>
      </w:r>
      <w:proofErr w:type="gramEnd"/>
      <w:r w:rsidRPr="00E12061">
        <w:rPr>
          <w:rFonts w:ascii="Times New Roman" w:hAnsi="Times New Roman" w:cs="Times New Roman"/>
          <w:sz w:val="28"/>
          <w:szCs w:val="28"/>
        </w:rPr>
        <w:t xml:space="preserve"> приведенных выше Договоров и ст. 309 Гражданского кодекса Российской Федерации (далее по тексту – ГК РФ).</w:t>
      </w:r>
    </w:p>
    <w:p w:rsidR="00E12061" w:rsidRPr="00E12061" w:rsidRDefault="00E12061" w:rsidP="00E12061">
      <w:pPr>
        <w:tabs>
          <w:tab w:val="left" w:pos="142"/>
        </w:tabs>
        <w:spacing w:after="0" w:line="240" w:lineRule="auto"/>
        <w:ind w:firstLine="709"/>
        <w:contextualSpacing/>
        <w:jc w:val="both"/>
        <w:outlineLvl w:val="2"/>
        <w:rPr>
          <w:rFonts w:ascii="Times New Roman" w:hAnsi="Times New Roman" w:cs="Times New Roman"/>
          <w:sz w:val="28"/>
          <w:szCs w:val="28"/>
        </w:rPr>
      </w:pP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В нарушение п. 383, 384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 Инструкция № 157н) ГБПОУ АО «Архангельский педколледж» не ведется забалансовый счет 26 «Имущество, переданное в</w:t>
      </w:r>
      <w:proofErr w:type="gramEnd"/>
      <w:r w:rsidRPr="00E12061">
        <w:rPr>
          <w:rFonts w:ascii="Times New Roman" w:hAnsi="Times New Roman" w:cs="Times New Roman"/>
          <w:sz w:val="28"/>
          <w:szCs w:val="28"/>
        </w:rPr>
        <w:t xml:space="preserve"> безвозмездное пользование».</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
    <w:p w:rsidR="00E12061" w:rsidRPr="00E12061" w:rsidRDefault="00E12061" w:rsidP="00E12061">
      <w:pPr>
        <w:tabs>
          <w:tab w:val="left" w:pos="142"/>
        </w:tabs>
        <w:spacing w:after="0" w:line="240" w:lineRule="auto"/>
        <w:ind w:firstLine="709"/>
        <w:contextualSpacing/>
        <w:jc w:val="both"/>
        <w:outlineLvl w:val="1"/>
        <w:rPr>
          <w:rFonts w:ascii="Times New Roman" w:hAnsi="Times New Roman" w:cs="Times New Roman"/>
          <w:sz w:val="28"/>
          <w:szCs w:val="28"/>
          <w:u w:val="single"/>
        </w:rPr>
      </w:pPr>
      <w:r w:rsidRPr="00E12061">
        <w:rPr>
          <w:rFonts w:ascii="Times New Roman" w:hAnsi="Times New Roman" w:cs="Times New Roman"/>
          <w:sz w:val="28"/>
          <w:szCs w:val="28"/>
          <w:u w:val="single"/>
        </w:rPr>
        <w:t>Б. Аренда нежилых помещений:</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
    <w:p w:rsidR="00E12061" w:rsidRPr="00E12061" w:rsidRDefault="00E12061" w:rsidP="00E12061">
      <w:pPr>
        <w:numPr>
          <w:ilvl w:val="0"/>
          <w:numId w:val="2"/>
        </w:numPr>
        <w:tabs>
          <w:tab w:val="left" w:pos="142"/>
        </w:tabs>
        <w:spacing w:after="0" w:line="240" w:lineRule="auto"/>
        <w:ind w:left="0" w:firstLine="709"/>
        <w:contextualSpacing/>
        <w:jc w:val="both"/>
        <w:outlineLvl w:val="2"/>
        <w:rPr>
          <w:rFonts w:ascii="Times New Roman" w:hAnsi="Times New Roman" w:cs="Times New Roman"/>
          <w:sz w:val="28"/>
          <w:szCs w:val="28"/>
        </w:rPr>
      </w:pPr>
      <w:proofErr w:type="gramStart"/>
      <w:r w:rsidRPr="00E12061">
        <w:rPr>
          <w:rFonts w:ascii="Times New Roman" w:hAnsi="Times New Roman" w:cs="Times New Roman"/>
          <w:sz w:val="28"/>
          <w:szCs w:val="28"/>
        </w:rPr>
        <w:t xml:space="preserve">Договор о передаче в аренду недвижимого имущества, являющегося областной собственностью, закрепленного за образовательным учреждением среднего профессионального образования Архангельской области «Архангельский педагогический колледж» на оперативное управление с индивидуальным предпринимателем Кулаковым Святославом Леонидовичем от 26.09.2011 № 68/11 (доп. соглашения от 10.04.2012, от 29.06.2012, от 01.07.2013, от 01.09.2014) (далее по тексту – Договор № 68/11). </w:t>
      </w:r>
      <w:proofErr w:type="gramEnd"/>
    </w:p>
    <w:p w:rsidR="00E12061" w:rsidRPr="00E12061" w:rsidRDefault="00E12061" w:rsidP="00E12061">
      <w:pPr>
        <w:tabs>
          <w:tab w:val="left" w:pos="142"/>
        </w:tabs>
        <w:spacing w:after="0" w:line="240" w:lineRule="auto"/>
        <w:ind w:firstLine="709"/>
        <w:contextualSpacing/>
        <w:jc w:val="both"/>
        <w:outlineLvl w:val="2"/>
        <w:rPr>
          <w:rFonts w:ascii="Times New Roman" w:hAnsi="Times New Roman" w:cs="Times New Roman"/>
          <w:sz w:val="28"/>
          <w:szCs w:val="28"/>
        </w:rPr>
      </w:pPr>
      <w:r w:rsidRPr="00E12061">
        <w:rPr>
          <w:rFonts w:ascii="Times New Roman" w:hAnsi="Times New Roman" w:cs="Times New Roman"/>
          <w:sz w:val="28"/>
          <w:szCs w:val="28"/>
        </w:rPr>
        <w:t>Договор № 68/11 заключен по результатам открытого аукциона от 20.09.2011 № 01/2011 на право заключения договора аренды недвижимого имущества.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lastRenderedPageBreak/>
        <w:t>Предметом договора является передача в аренду ГБПОУ АО «Архангельский педколледж» нежилых помещений, расположенных по адресу: г. Архангельск, ул. Смольный Буян, д. 5, площадью 65,7 кв. м., помещения 1 этажа № 17,18, 21-29, с разрешением использования для общественного питания.</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highlight w:val="green"/>
        </w:rPr>
      </w:pPr>
      <w:r w:rsidRPr="00E12061">
        <w:rPr>
          <w:rFonts w:ascii="Times New Roman" w:hAnsi="Times New Roman" w:cs="Times New Roman"/>
          <w:sz w:val="28"/>
          <w:szCs w:val="28"/>
        </w:rPr>
        <w:t>Срок действия договора – не определен.</w:t>
      </w:r>
      <w:r w:rsidRPr="00E12061">
        <w:rPr>
          <w:rFonts w:ascii="Times New Roman" w:hAnsi="Times New Roman" w:cs="Times New Roman"/>
          <w:sz w:val="28"/>
          <w:szCs w:val="28"/>
          <w:highlight w:val="green"/>
        </w:rPr>
        <w:t xml:space="preserve"> </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По данным бухгалтерского учета за 12 месяцев 2015 года начислено арендной платы 127,9 тыс.руб. Арендная плата в 2015 году поступила в полном объеме.</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Пунктом 3.6 Договора от 01.09.2014 предусмотрено, что оплата за эксплуатационные, коммунальные и необходимые административно-хозяйственные услуги не включаются в установленную сумму арендной платы и производятся по отдельному договору.</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Договор возмездного оказания услуг не заключался, что является нарушением п. 3.6 Договора 68/11.</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нарушение п. 1 ст. 161 ГК РФ ГБПОУ АО «Архангельский педколледж» сделка (возмещения коммунальных затрат) совершена без заключения письменного договора.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Согласно данным бухгалтерского учета (сч. 205.31) на 01.01.2015 задолженность за ИП Кулаковым С.Л. составила 15,2 тыс.руб. в 2015 году предъявлено для возмещения коммунальных затрат 102,6 тыс.руб., оплата в течение года произведена в сумме 83,1 тыс.руб. Задолженность по возмещению коммунальных затрат на 01.01.2016 года за ИП Кулаковым С.Л. составила 34,8 тыс.руб.</w:t>
      </w:r>
      <w:proofErr w:type="gramEnd"/>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нарушение п. 381, 382 Инструкции № 157н не ведется забалансовый счет 25 «Имущество, переданное в возмездное пользование (аренду)».</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
    <w:p w:rsidR="00E12061" w:rsidRPr="00E12061" w:rsidRDefault="00E12061" w:rsidP="00E12061">
      <w:pPr>
        <w:tabs>
          <w:tab w:val="left" w:pos="142"/>
        </w:tabs>
        <w:spacing w:after="0" w:line="240" w:lineRule="auto"/>
        <w:ind w:firstLine="709"/>
        <w:contextualSpacing/>
        <w:jc w:val="both"/>
        <w:outlineLvl w:val="1"/>
        <w:rPr>
          <w:rFonts w:ascii="Times New Roman" w:hAnsi="Times New Roman" w:cs="Times New Roman"/>
          <w:sz w:val="28"/>
          <w:szCs w:val="28"/>
          <w:u w:val="single"/>
        </w:rPr>
      </w:pPr>
      <w:r w:rsidRPr="00E12061">
        <w:rPr>
          <w:rFonts w:ascii="Times New Roman" w:hAnsi="Times New Roman" w:cs="Times New Roman"/>
          <w:sz w:val="28"/>
          <w:szCs w:val="28"/>
          <w:u w:val="single"/>
        </w:rPr>
        <w:t>В. Использование жилых помещений:</w:t>
      </w:r>
    </w:p>
    <w:p w:rsidR="00E12061" w:rsidRPr="00E12061" w:rsidRDefault="00E12061" w:rsidP="00E12061">
      <w:pPr>
        <w:tabs>
          <w:tab w:val="left" w:pos="142"/>
        </w:tabs>
        <w:spacing w:after="0" w:line="240" w:lineRule="auto"/>
        <w:ind w:left="142" w:firstLine="709"/>
        <w:contextualSpacing/>
        <w:jc w:val="both"/>
        <w:outlineLvl w:val="1"/>
        <w:rPr>
          <w:rFonts w:ascii="Times New Roman" w:hAnsi="Times New Roman" w:cs="Times New Roman"/>
          <w:sz w:val="28"/>
          <w:szCs w:val="28"/>
        </w:rPr>
      </w:pPr>
      <w:r w:rsidRPr="00E12061">
        <w:rPr>
          <w:rFonts w:ascii="Times New Roman" w:hAnsi="Times New Roman" w:cs="Times New Roman"/>
          <w:sz w:val="28"/>
          <w:szCs w:val="28"/>
        </w:rPr>
        <w:t>В соответствии с ч. 1 ст. 92 Жилищного кодекса Российской Федерации (далее – ЖК РФ)  общежития относятся к жилым помещениям специализированного жилищного фонда.</w:t>
      </w:r>
    </w:p>
    <w:p w:rsidR="00E12061" w:rsidRPr="00E12061" w:rsidRDefault="00E12061" w:rsidP="00E12061">
      <w:pPr>
        <w:tabs>
          <w:tab w:val="left" w:pos="142"/>
        </w:tabs>
        <w:spacing w:after="0" w:line="240" w:lineRule="auto"/>
        <w:ind w:left="142" w:firstLine="709"/>
        <w:contextualSpacing/>
        <w:jc w:val="both"/>
        <w:outlineLvl w:val="1"/>
        <w:rPr>
          <w:rFonts w:ascii="Times New Roman" w:hAnsi="Times New Roman" w:cs="Times New Roman"/>
          <w:sz w:val="28"/>
          <w:szCs w:val="28"/>
        </w:rPr>
      </w:pPr>
      <w:proofErr w:type="gramStart"/>
      <w:r w:rsidRPr="00E12061">
        <w:rPr>
          <w:rFonts w:ascii="Times New Roman" w:hAnsi="Times New Roman" w:cs="Times New Roman"/>
          <w:sz w:val="28"/>
          <w:szCs w:val="28"/>
        </w:rPr>
        <w:t>Согласно ч. 2 ст. 39 Федерального закона от 29.12.2012 № 273-ФЗ «Об образовании в Российской Федерации» (далее по тексту – Закон № 273-ФЗ) и ст. 32  Закона Архангельской области от 02.07.2013 № 712-41-ОЗ «Об образовании в Архангельской области» (далее по тексту – Закон № 712-41-ОЗ)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w:t>
      </w:r>
      <w:proofErr w:type="gramEnd"/>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 xml:space="preserve">Согласно Положению об общежитии утвержденному распоряжением директора ГБПОУ АО «Архангельский педколледж» от 29.09.2014 № 136/1 (далее по тексту – Положение об общежитии) жилые помещения образовательного учреждения в общежитиях предназначены для временного проживания студентов, обучающихся по очной форме обучения; слушателей, обучающихся по программе дополнительного профессионального образования; слушатели курсов Государственного автономного образовательного учреждения «Архангельский </w:t>
      </w:r>
      <w:r w:rsidRPr="00E12061">
        <w:rPr>
          <w:rFonts w:ascii="Times New Roman" w:hAnsi="Times New Roman" w:cs="Times New Roman"/>
          <w:sz w:val="28"/>
          <w:szCs w:val="28"/>
        </w:rPr>
        <w:lastRenderedPageBreak/>
        <w:t>областной институт открытого образования» на период их обучения, а также для временного прохождения обучающихся по заочной форме обучения, абитуриентов на период прохождения вступительных экзаменов.</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Подпунктом 5 п. 2.6 Устава предусмотрено, что учреждение вправе оказывать услуги, связанные с временным проживанием лиц, обучающихся в учреждении на курсах профессиональной подготовки, во время мероприятий, проводимых учреждением по договорам со службой занятости и другими образовательными организациями.</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Исходя из выше изложенного п. 1.3. Положения об общежитии не соответствует п. 2.6 Устава ГБПОУ АО «Архангельский педколледж». Пунктом 2.6 Устава не предусмотрено оказание услуг для временного проживания всех категорий предусмотренных п. 1.3 Положения об общежитии, что является нарушением п. 2.6. Устава.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Пунктом  4 ст. 39 Закона № 273-ФЗ определено, что размер платы за пользование жилым помещением в общежитии для </w:t>
      </w:r>
      <w:proofErr w:type="gramStart"/>
      <w:r w:rsidRPr="00E12061">
        <w:rPr>
          <w:rFonts w:ascii="Times New Roman" w:hAnsi="Times New Roman" w:cs="Times New Roman"/>
          <w:sz w:val="28"/>
          <w:szCs w:val="28"/>
        </w:rPr>
        <w:t>обучающихся</w:t>
      </w:r>
      <w:proofErr w:type="gramEnd"/>
      <w:r w:rsidRPr="00E12061">
        <w:rPr>
          <w:rFonts w:ascii="Times New Roman" w:hAnsi="Times New Roman" w:cs="Times New Roman"/>
          <w:sz w:val="28"/>
          <w:szCs w:val="28"/>
        </w:rPr>
        <w:t xml:space="preserve"> устанавливается организацией, осуществляющей образовательную деятельность и определяется локальным нормативным актом.</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Расчет калькуляции затрат за проживание в общежитии ГБПОУ АО «Архангельский педколледж» осуществляется на основании фактических расходов учреждения (исх. от 02.02.2016 №52). Методика (порядок) определения платы за проживание, коммунальные и другие оказываемые услуги в общежитии ГБПОУ АО «Архангельский педколледж» не представлена.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
    <w:p w:rsidR="00E12061" w:rsidRPr="00E12061" w:rsidRDefault="00E12061" w:rsidP="00E12061">
      <w:pPr>
        <w:numPr>
          <w:ilvl w:val="0"/>
          <w:numId w:val="3"/>
        </w:numPr>
        <w:tabs>
          <w:tab w:val="left" w:pos="142"/>
        </w:tabs>
        <w:spacing w:after="0" w:line="240" w:lineRule="auto"/>
        <w:ind w:left="0" w:firstLine="709"/>
        <w:contextualSpacing/>
        <w:jc w:val="both"/>
        <w:outlineLvl w:val="2"/>
        <w:rPr>
          <w:rFonts w:ascii="Times New Roman" w:hAnsi="Times New Roman" w:cs="Times New Roman"/>
          <w:sz w:val="28"/>
          <w:szCs w:val="28"/>
        </w:rPr>
      </w:pPr>
      <w:proofErr w:type="gramStart"/>
      <w:r w:rsidRPr="00E12061">
        <w:rPr>
          <w:rFonts w:ascii="Times New Roman" w:hAnsi="Times New Roman" w:cs="Times New Roman"/>
          <w:sz w:val="28"/>
          <w:szCs w:val="28"/>
        </w:rPr>
        <w:t>На основании Закона № 273-ФЗ, Закона № 712-41-ОЗ, Письма Министерства образования и науки Российской Федерации от 09.08.2013 № МК (Н)-992/09, а также Положения об общежитии  распоряжениями ГБПОУ АО «Архангельский педколледж» от 01.12.2014 № 176, от 16.01.2015 № 2а от 24.08.2015 № 149 «Об оплате за проживание и дополнительные услуги в общежитиях колледжа» установлена плата за проживание для обучающихся колледжа по программе подготовки специалистов и</w:t>
      </w:r>
      <w:proofErr w:type="gramEnd"/>
      <w:r w:rsidRPr="00E12061">
        <w:rPr>
          <w:rFonts w:ascii="Times New Roman" w:hAnsi="Times New Roman" w:cs="Times New Roman"/>
          <w:sz w:val="28"/>
          <w:szCs w:val="28"/>
        </w:rPr>
        <w:t xml:space="preserve"> другие оказываемые в общежитиях колледжа услуги.</w:t>
      </w:r>
    </w:p>
    <w:p w:rsidR="00E12061" w:rsidRPr="00E12061" w:rsidRDefault="00E12061" w:rsidP="00E12061">
      <w:pPr>
        <w:tabs>
          <w:tab w:val="left" w:pos="0"/>
        </w:tabs>
        <w:spacing w:after="0" w:line="240" w:lineRule="auto"/>
        <w:ind w:firstLine="709"/>
        <w:contextualSpacing/>
        <w:jc w:val="both"/>
        <w:outlineLvl w:val="2"/>
        <w:rPr>
          <w:rFonts w:ascii="Times New Roman" w:hAnsi="Times New Roman" w:cs="Times New Roman"/>
          <w:sz w:val="28"/>
          <w:szCs w:val="28"/>
        </w:rPr>
      </w:pPr>
      <w:r w:rsidRPr="00E12061">
        <w:rPr>
          <w:rFonts w:ascii="Times New Roman" w:hAnsi="Times New Roman" w:cs="Times New Roman"/>
          <w:sz w:val="28"/>
          <w:szCs w:val="28"/>
        </w:rPr>
        <w:t>В нарушение п. 2.6. Устава данный вид оказания услуг, проживание обучающихся колледжа по программе подготовки специалистов и другие, оказываемые в общежитиях колледжа услуги, не предусмотрен Уставом.</w:t>
      </w:r>
    </w:p>
    <w:p w:rsidR="00E12061" w:rsidRPr="00E12061" w:rsidRDefault="00E12061" w:rsidP="00E12061">
      <w:pPr>
        <w:tabs>
          <w:tab w:val="left" w:pos="0"/>
        </w:tabs>
        <w:spacing w:after="0" w:line="240" w:lineRule="auto"/>
        <w:ind w:firstLine="709"/>
        <w:contextualSpacing/>
        <w:jc w:val="both"/>
        <w:outlineLvl w:val="2"/>
        <w:rPr>
          <w:rFonts w:ascii="Times New Roman" w:hAnsi="Times New Roman" w:cs="Times New Roman"/>
          <w:sz w:val="28"/>
          <w:szCs w:val="28"/>
        </w:rPr>
      </w:pPr>
      <w:r w:rsidRPr="00E12061">
        <w:rPr>
          <w:rFonts w:ascii="Times New Roman" w:hAnsi="Times New Roman" w:cs="Times New Roman"/>
          <w:sz w:val="28"/>
          <w:szCs w:val="28"/>
        </w:rPr>
        <w:t>Договоры найма жилого помещения заключены с нарушением п. 3.2. Устава, согласно которого договоры с физическими лицами заключаются в соответствии с видами деятельности учреждения, указанными в Уставе.</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Кредиторская задолженность на 01.01.2015 составила 52,7 тыс.руб. За период 2015 года начислено за проживание студентов заведений 572,4 тыс.руб., поступило 455,0 тыс.руб. Кредиторская задолженность студентов по состоянию на 01.01.2016 года составила 170,0 тыс.руб.</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 xml:space="preserve">В договорах найма жилого помещения в общежитии отсутствует указание номера и даты вынесения решения, на основании которого договор заключен, что не соответствует требованиям ч. 1 ст. 99 ЖК РФ, которой предусмотрено, что </w:t>
      </w:r>
      <w:r w:rsidRPr="00E12061">
        <w:rPr>
          <w:rFonts w:ascii="Times New Roman" w:hAnsi="Times New Roman" w:cs="Times New Roman"/>
          <w:sz w:val="28"/>
          <w:szCs w:val="28"/>
        </w:rPr>
        <w:lastRenderedPageBreak/>
        <w:t xml:space="preserve">специализированные жилые помещения предоставляются на основании решений собственников таких помещений. </w:t>
      </w:r>
    </w:p>
    <w:p w:rsidR="00E12061" w:rsidRPr="00E12061" w:rsidRDefault="00E12061" w:rsidP="00E12061">
      <w:pPr>
        <w:numPr>
          <w:ilvl w:val="0"/>
          <w:numId w:val="3"/>
        </w:numPr>
        <w:tabs>
          <w:tab w:val="left" w:pos="142"/>
        </w:tabs>
        <w:spacing w:after="0" w:line="240" w:lineRule="auto"/>
        <w:ind w:left="0"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Распоряжениями ГБПОУ АО «Архангельский педколледж» «Об оплате за проживание и дополнительные услуги в общежитиях колледжа» от 01.12.2014 № 176, от 19.02.2015 № 41, от 24.05.2015 № 148 установлена плата за проживание, коммунальные и другие оказываемые в общежитиях услуги для студентов других учебных заведений выпускников коллежа, для лиц, проживающих по договору с оформлением ордера, по действующим тарифам «Информационно-расчетного центра» города Архангельска, исходя от площади</w:t>
      </w:r>
      <w:proofErr w:type="gramEnd"/>
      <w:r w:rsidRPr="00E12061">
        <w:rPr>
          <w:rFonts w:ascii="Times New Roman" w:hAnsi="Times New Roman" w:cs="Times New Roman"/>
          <w:sz w:val="28"/>
          <w:szCs w:val="28"/>
        </w:rPr>
        <w:t xml:space="preserve"> занимаемого помещения и по показаниям коммунальных приборов учета, а также для сотрудников колледжа, проживающих по договору найма, для лиц, проживающих в помещении общежития гостиничного типа, для слушателей курсов и других лиц, направленных АО ИОО, для лиц, проживающих в рамках курсовой подготовки (далее по тексту – Распоряжения № 41 и 148). </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 xml:space="preserve">Законом № 273-ФЗ, Законом № 712-41-ОЗ, Письмом Министерства образования и науки Российской Федерации от 09.08.2013 № МК-992/09, а также Положением об общежитии – данные документы регламентируют определение размера платы за пользование жилым помещением в общежитии для </w:t>
      </w:r>
      <w:proofErr w:type="gramStart"/>
      <w:r w:rsidRPr="00E12061">
        <w:rPr>
          <w:rFonts w:ascii="Times New Roman" w:hAnsi="Times New Roman" w:cs="Times New Roman"/>
          <w:sz w:val="28"/>
          <w:szCs w:val="28"/>
        </w:rPr>
        <w:t>обучающихся</w:t>
      </w:r>
      <w:proofErr w:type="gramEnd"/>
      <w:r w:rsidRPr="00E12061">
        <w:rPr>
          <w:rFonts w:ascii="Times New Roman" w:hAnsi="Times New Roman" w:cs="Times New Roman"/>
          <w:sz w:val="28"/>
          <w:szCs w:val="28"/>
        </w:rPr>
        <w:t xml:space="preserve">. </w:t>
      </w:r>
      <w:proofErr w:type="gramStart"/>
      <w:r w:rsidRPr="00E12061">
        <w:rPr>
          <w:rFonts w:ascii="Times New Roman" w:hAnsi="Times New Roman" w:cs="Times New Roman"/>
          <w:sz w:val="28"/>
          <w:szCs w:val="28"/>
        </w:rPr>
        <w:t>Исходя из этого не корректно ссылаться</w:t>
      </w:r>
      <w:proofErr w:type="gramEnd"/>
      <w:r w:rsidRPr="00E12061">
        <w:rPr>
          <w:rFonts w:ascii="Times New Roman" w:hAnsi="Times New Roman" w:cs="Times New Roman"/>
          <w:sz w:val="28"/>
          <w:szCs w:val="28"/>
        </w:rPr>
        <w:t xml:space="preserve"> на данные нормативно-правовые акты при определении платы за проживание, коммунальные и другие оказываемые услуги в общежитии  приведенной выше. </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r>
      <w:proofErr w:type="gramStart"/>
      <w:r w:rsidRPr="00E12061">
        <w:rPr>
          <w:rFonts w:ascii="Times New Roman" w:hAnsi="Times New Roman" w:cs="Times New Roman"/>
          <w:sz w:val="28"/>
          <w:szCs w:val="28"/>
        </w:rPr>
        <w:t>Выборочно проверены ряд категорий платы установленной за проживание в общежитии:</w:t>
      </w:r>
      <w:proofErr w:type="gramEnd"/>
    </w:p>
    <w:p w:rsidR="00E12061" w:rsidRPr="00E12061" w:rsidRDefault="00E12061" w:rsidP="00E12061">
      <w:pPr>
        <w:tabs>
          <w:tab w:val="left" w:pos="142"/>
        </w:tabs>
        <w:spacing w:after="0" w:line="240" w:lineRule="auto"/>
        <w:ind w:firstLine="709"/>
        <w:contextualSpacing/>
        <w:jc w:val="both"/>
        <w:outlineLvl w:val="3"/>
        <w:rPr>
          <w:rFonts w:ascii="Times New Roman" w:hAnsi="Times New Roman" w:cs="Times New Roman"/>
          <w:i/>
          <w:sz w:val="28"/>
          <w:szCs w:val="28"/>
        </w:rPr>
      </w:pPr>
      <w:r w:rsidRPr="00E12061">
        <w:rPr>
          <w:rFonts w:ascii="Times New Roman" w:hAnsi="Times New Roman" w:cs="Times New Roman"/>
          <w:i/>
          <w:sz w:val="28"/>
          <w:szCs w:val="28"/>
        </w:rPr>
        <w:t>а) студенты других учебных заведений и выпускники колледжа: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С проживающими студентами других учебных заведений и выпускниками колледжа заключены Договоры о проживании в общежитии, в  нарушение п. 2.6 Устава и п. 1.3. Положения об общежитии, согласно которого жилые помещения не предназначены для проживания студентов других учебных заведений и выпускников колледжа.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Договоры проживания в общежитии заключены с нарушением п. 3.2. Устава, согласно которого договоры с физическими лицами заключаются в соответствии с видами деятельности учреждения, указанными в Уставе.</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Выборочной проверкой установлено нарушение п. 2.2.5 Договора найма жилого помещения в студенческом общежитии, несвоевременное внесение платы за жилые помещения и коммунальные услуги (обязательные платежи) в сумме 107 416,50 руб. по состоянию на 01.01.2016, в том числе задолженность 2014 года 19,0 тыс.руб., более 6 месяцев 45,1 тыс.руб. </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договорах найма жилого помещения в общежитии отсутствует указание номера и даты вынесения решения, на основании которого договор заключен, что не соответствует требованиям ч. 1 ст. 99 ЖК РФ. Решения проверке не представлено.</w:t>
      </w:r>
    </w:p>
    <w:p w:rsidR="00E12061" w:rsidRPr="00E12061" w:rsidRDefault="006A6760" w:rsidP="00E12061">
      <w:pPr>
        <w:tabs>
          <w:tab w:val="left" w:pos="142"/>
        </w:tabs>
        <w:spacing w:after="0" w:line="240" w:lineRule="auto"/>
        <w:ind w:firstLine="709"/>
        <w:contextualSpacing/>
        <w:jc w:val="both"/>
        <w:outlineLvl w:val="3"/>
        <w:rPr>
          <w:rFonts w:ascii="Times New Roman" w:hAnsi="Times New Roman" w:cs="Times New Roman"/>
          <w:i/>
          <w:sz w:val="28"/>
          <w:szCs w:val="28"/>
        </w:rPr>
      </w:pPr>
      <w:r>
        <w:rPr>
          <w:rFonts w:ascii="Times New Roman" w:hAnsi="Times New Roman" w:cs="Times New Roman"/>
          <w:i/>
          <w:sz w:val="28"/>
          <w:szCs w:val="28"/>
        </w:rPr>
        <w:t>б</w:t>
      </w:r>
      <w:r w:rsidR="00E12061" w:rsidRPr="00E12061">
        <w:rPr>
          <w:rFonts w:ascii="Times New Roman" w:hAnsi="Times New Roman" w:cs="Times New Roman"/>
          <w:i/>
          <w:sz w:val="28"/>
          <w:szCs w:val="28"/>
        </w:rPr>
        <w:t>) сотрудники колледжа, проживающие по договору найма: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С проживающими сотрудниками и иными лицами заключены Договоры о проживании в общежитии, в  нарушение п. 2.6 Устава и п. 1.3. Положения об </w:t>
      </w:r>
      <w:r w:rsidRPr="00E12061">
        <w:rPr>
          <w:rFonts w:ascii="Times New Roman" w:hAnsi="Times New Roman" w:cs="Times New Roman"/>
          <w:sz w:val="28"/>
          <w:szCs w:val="28"/>
        </w:rPr>
        <w:lastRenderedPageBreak/>
        <w:t>общежитии, согласно которого жилые помещения не предназначены для проживания сотрудников колледжа и иных лиц.</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Договоры проживания в общежитии заключены с нарушением п. 3.2. Устава, согласно которого договоры с физическими лицами заключаются в соответствии с видами деятельности учреждения, указанными в Уставе.</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Кредиторская задолженность на 01.01.2015 составила 77,1 тыс.руб. За период 2015 года начислено за проживание студентов заведений 1 236,2 тыс.руб., поступило 1 167,0 тыс.руб. Кредиторская задолженность студентов по состоянию на 01.01.2016 года составила 147,7 тыс.руб., в том числе задолженность 2014 года 15,9 тыс.руб., что является нарушением п. 4.1.4 Договора о проживании в общежитии.</w:t>
      </w:r>
      <w:proofErr w:type="gramEnd"/>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Проведена выборочная проверка 7 договоров проживания в общежитии ГБОУ СПО АО «Архангельский педагогический колледж»</w:t>
      </w:r>
      <w:r w:rsidR="006A6760">
        <w:rPr>
          <w:rFonts w:ascii="Times New Roman" w:hAnsi="Times New Roman" w:cs="Times New Roman"/>
          <w:sz w:val="28"/>
          <w:szCs w:val="28"/>
        </w:rPr>
        <w:t>.</w:t>
      </w:r>
      <w:r w:rsidRPr="00E12061">
        <w:rPr>
          <w:rFonts w:ascii="Times New Roman" w:hAnsi="Times New Roman" w:cs="Times New Roman"/>
          <w:sz w:val="28"/>
          <w:szCs w:val="28"/>
        </w:rPr>
        <w:t xml:space="preserve">  </w:t>
      </w:r>
    </w:p>
    <w:p w:rsidR="00E12061" w:rsidRPr="00E12061" w:rsidRDefault="006A6760" w:rsidP="00E12061">
      <w:pPr>
        <w:tabs>
          <w:tab w:val="left" w:pos="142"/>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E12061" w:rsidRPr="00E12061">
        <w:rPr>
          <w:rFonts w:ascii="Times New Roman" w:hAnsi="Times New Roman" w:cs="Times New Roman"/>
          <w:sz w:val="28"/>
          <w:szCs w:val="28"/>
        </w:rPr>
        <w:t>оговоры о проживании в общежитии ГБУПО АО «Архангельский педколледж» заключены с гражданами, не являющимися сотрудниками колледжа, что также подтверждается Списком работников ГБУПО АО «Архангельский педколледж» за 2015 год. Начисление оплаты за проживание в общежитии проводится по тарифу для сотрудников колледжа, определенных Распоряжениями № 176, № 41 и № 148.</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нарушение п. 4 ст. 9.2 Федерального закона от 12.01.1996 № 7-ФЗ «О некоммерческих организациях», п. 2.6 Устава учреждение не вправе предоставлять жилые помещения иным гражданам.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12061" w:rsidRPr="00E12061" w:rsidRDefault="00E12061" w:rsidP="00E120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061">
        <w:rPr>
          <w:rFonts w:ascii="Times New Roman" w:hAnsi="Times New Roman" w:cs="Times New Roman"/>
          <w:sz w:val="28"/>
          <w:szCs w:val="28"/>
        </w:rPr>
        <w:t xml:space="preserve">В соответствии с п. 4 ст. 9.2 Федерального закона от 12.01.1996 № 7-ФЗ «О некоммерческих организациях»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8" w:history="1">
        <w:r w:rsidRPr="00E12061">
          <w:rPr>
            <w:rFonts w:ascii="Times New Roman" w:hAnsi="Times New Roman" w:cs="Times New Roman"/>
            <w:sz w:val="28"/>
            <w:szCs w:val="28"/>
          </w:rPr>
          <w:t>пункте 1</w:t>
        </w:r>
      </w:hyperlink>
      <w:r w:rsidRPr="00E12061">
        <w:rPr>
          <w:rFonts w:ascii="Times New Roman" w:hAnsi="Times New Roman" w:cs="Times New Roman"/>
          <w:sz w:val="28"/>
          <w:szCs w:val="28"/>
        </w:rPr>
        <w:t xml:space="preserve"> настоящей статьи, для граждан</w:t>
      </w:r>
      <w:proofErr w:type="gramEnd"/>
      <w:r w:rsidRPr="00E12061">
        <w:rPr>
          <w:rFonts w:ascii="Times New Roman" w:hAnsi="Times New Roman" w:cs="Times New Roman"/>
          <w:sz w:val="28"/>
          <w:szCs w:val="28"/>
        </w:rPr>
        <w:t xml:space="preserve"> и юридических лиц за плату и на одинаковых при оказании одних и тех же услуг условиях. </w:t>
      </w:r>
      <w:hyperlink r:id="rId9" w:history="1">
        <w:r w:rsidRPr="00E12061">
          <w:rPr>
            <w:rFonts w:ascii="Times New Roman" w:hAnsi="Times New Roman" w:cs="Times New Roman"/>
            <w:sz w:val="28"/>
            <w:szCs w:val="28"/>
          </w:rPr>
          <w:t>Порядок</w:t>
        </w:r>
      </w:hyperlink>
      <w:r w:rsidRPr="00E12061">
        <w:rPr>
          <w:rFonts w:ascii="Times New Roman" w:hAnsi="Times New Roman" w:cs="Times New Roman"/>
          <w:sz w:val="28"/>
          <w:szCs w:val="28"/>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12061" w:rsidRPr="00E12061" w:rsidRDefault="00E12061" w:rsidP="00E12061">
      <w:pPr>
        <w:autoSpaceDE w:val="0"/>
        <w:autoSpaceDN w:val="0"/>
        <w:adjustRightInd w:val="0"/>
        <w:spacing w:after="0" w:line="240" w:lineRule="auto"/>
        <w:ind w:firstLine="540"/>
        <w:jc w:val="both"/>
        <w:rPr>
          <w:rFonts w:ascii="Times New Roman" w:hAnsi="Times New Roman" w:cs="Times New Roman"/>
          <w:sz w:val="28"/>
          <w:szCs w:val="28"/>
        </w:rPr>
      </w:pPr>
      <w:r w:rsidRPr="00E12061">
        <w:rPr>
          <w:rFonts w:ascii="Times New Roman" w:hAnsi="Times New Roman" w:cs="Times New Roman"/>
          <w:sz w:val="28"/>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Соответственно, предоставление жилых помещений иным гражданам противоречит п. 2.6 Устава учреждения.</w:t>
      </w:r>
    </w:p>
    <w:p w:rsidR="00E12061" w:rsidRPr="00E12061" w:rsidRDefault="00E12061" w:rsidP="00E12061">
      <w:pPr>
        <w:spacing w:after="0" w:line="240" w:lineRule="auto"/>
        <w:rPr>
          <w:sz w:val="20"/>
          <w:szCs w:val="20"/>
        </w:rPr>
      </w:pPr>
    </w:p>
    <w:p w:rsidR="006A6760" w:rsidRPr="00E12061" w:rsidRDefault="00E12061" w:rsidP="006A6760">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lastRenderedPageBreak/>
        <w:t xml:space="preserve">Также установлено, что в ГБУПО АО «Архангельский педколледж» </w:t>
      </w:r>
      <w:r w:rsidR="006A6760">
        <w:rPr>
          <w:rFonts w:ascii="Times New Roman" w:hAnsi="Times New Roman" w:cs="Times New Roman"/>
          <w:sz w:val="28"/>
          <w:szCs w:val="28"/>
        </w:rPr>
        <w:t xml:space="preserve">в 2015 году допускалось </w:t>
      </w:r>
      <w:r w:rsidRPr="00E12061">
        <w:rPr>
          <w:rFonts w:ascii="Times New Roman" w:hAnsi="Times New Roman" w:cs="Times New Roman"/>
          <w:sz w:val="28"/>
          <w:szCs w:val="28"/>
        </w:rPr>
        <w:t>снижени</w:t>
      </w:r>
      <w:r w:rsidR="006A6760">
        <w:rPr>
          <w:rFonts w:ascii="Times New Roman" w:hAnsi="Times New Roman" w:cs="Times New Roman"/>
          <w:sz w:val="28"/>
          <w:szCs w:val="28"/>
        </w:rPr>
        <w:t>е</w:t>
      </w:r>
      <w:r w:rsidRPr="00E12061">
        <w:rPr>
          <w:rFonts w:ascii="Times New Roman" w:hAnsi="Times New Roman" w:cs="Times New Roman"/>
          <w:sz w:val="28"/>
          <w:szCs w:val="28"/>
        </w:rPr>
        <w:t xml:space="preserve"> размера оплаты за проживани</w:t>
      </w:r>
      <w:r w:rsidR="006A6760">
        <w:rPr>
          <w:rFonts w:ascii="Times New Roman" w:hAnsi="Times New Roman" w:cs="Times New Roman"/>
          <w:sz w:val="28"/>
          <w:szCs w:val="28"/>
        </w:rPr>
        <w:t>е</w:t>
      </w:r>
      <w:r w:rsidRPr="00E12061">
        <w:rPr>
          <w:rFonts w:ascii="Times New Roman" w:hAnsi="Times New Roman" w:cs="Times New Roman"/>
          <w:sz w:val="28"/>
          <w:szCs w:val="28"/>
        </w:rPr>
        <w:t xml:space="preserve"> сотрудникам на основании личных заявлений сотрудников</w:t>
      </w:r>
      <w:r w:rsidR="006A6760">
        <w:rPr>
          <w:rFonts w:ascii="Times New Roman" w:hAnsi="Times New Roman" w:cs="Times New Roman"/>
          <w:sz w:val="28"/>
          <w:szCs w:val="28"/>
        </w:rPr>
        <w:t xml:space="preserve"> в сумме </w:t>
      </w:r>
      <w:r w:rsidR="006A6760" w:rsidRPr="00E12061">
        <w:rPr>
          <w:rFonts w:ascii="Times New Roman" w:hAnsi="Times New Roman" w:cs="Times New Roman"/>
          <w:sz w:val="28"/>
          <w:szCs w:val="28"/>
        </w:rPr>
        <w:t>25,898 тыс.руб</w:t>
      </w:r>
      <w:r w:rsidR="006A6760">
        <w:rPr>
          <w:rFonts w:ascii="Times New Roman" w:hAnsi="Times New Roman" w:cs="Times New Roman"/>
          <w:sz w:val="28"/>
          <w:szCs w:val="28"/>
        </w:rPr>
        <w:t>.</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По запросу КСП АО от 01.02.2016 № 3 о разъяснении причин и оснований снижен размера оплаты за проживание в общежитии сотрудников колледжа в 2015 году, ответ не предоставлен. </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Следовательно, директором  ГБУПО АО «Архангельский педколледж» в отсутствии оснований принято решение о снижения размера оплаты за проживание в общежитие на общую сумму 25,898 тыс.руб.</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договорах найма жилого помещения в общежитии отсутствует указание номера и даты вынесения решения, на основании которого договор заключен, что не соответствует требованиям ч. 1 ст. 99 ЖК РФ. Решения проверке не представлены.</w:t>
      </w:r>
    </w:p>
    <w:p w:rsidR="00E12061" w:rsidRPr="00E12061" w:rsidRDefault="00E12061" w:rsidP="00E12061">
      <w:pPr>
        <w:tabs>
          <w:tab w:val="left" w:pos="142"/>
        </w:tabs>
        <w:spacing w:after="0" w:line="240" w:lineRule="auto"/>
        <w:ind w:firstLine="709"/>
        <w:contextualSpacing/>
        <w:jc w:val="both"/>
        <w:outlineLvl w:val="3"/>
        <w:rPr>
          <w:rFonts w:ascii="Times New Roman" w:hAnsi="Times New Roman" w:cs="Times New Roman"/>
          <w:i/>
          <w:sz w:val="28"/>
          <w:szCs w:val="28"/>
        </w:rPr>
      </w:pPr>
    </w:p>
    <w:p w:rsidR="00E12061" w:rsidRPr="00E12061" w:rsidRDefault="00E12061" w:rsidP="00E12061">
      <w:pPr>
        <w:tabs>
          <w:tab w:val="left" w:pos="142"/>
        </w:tabs>
        <w:spacing w:after="0" w:line="240" w:lineRule="auto"/>
        <w:ind w:firstLine="709"/>
        <w:contextualSpacing/>
        <w:jc w:val="both"/>
        <w:outlineLvl w:val="3"/>
        <w:rPr>
          <w:rFonts w:ascii="Times New Roman" w:hAnsi="Times New Roman" w:cs="Times New Roman"/>
          <w:i/>
          <w:sz w:val="28"/>
          <w:szCs w:val="28"/>
        </w:rPr>
      </w:pPr>
      <w:r w:rsidRPr="00E12061">
        <w:rPr>
          <w:rFonts w:ascii="Times New Roman" w:hAnsi="Times New Roman" w:cs="Times New Roman"/>
          <w:i/>
          <w:sz w:val="28"/>
          <w:szCs w:val="28"/>
        </w:rPr>
        <w:t>г) лица, проживающие в помещении общежития гостиничного типа:</w:t>
      </w:r>
    </w:p>
    <w:p w:rsidR="00E12061" w:rsidRPr="00E12061" w:rsidRDefault="00E12061" w:rsidP="00E12061">
      <w:pPr>
        <w:tabs>
          <w:tab w:val="left" w:pos="0"/>
        </w:tabs>
        <w:spacing w:after="0" w:line="240" w:lineRule="auto"/>
        <w:ind w:firstLine="709"/>
        <w:contextualSpacing/>
        <w:jc w:val="both"/>
        <w:outlineLvl w:val="2"/>
        <w:rPr>
          <w:rFonts w:ascii="Times New Roman" w:hAnsi="Times New Roman" w:cs="Times New Roman"/>
          <w:sz w:val="28"/>
          <w:szCs w:val="28"/>
        </w:rPr>
      </w:pPr>
      <w:r w:rsidRPr="00E12061">
        <w:rPr>
          <w:rFonts w:ascii="Times New Roman" w:hAnsi="Times New Roman" w:cs="Times New Roman"/>
          <w:sz w:val="28"/>
          <w:szCs w:val="28"/>
        </w:rPr>
        <w:t>В нарушение п. 2.6. Устава данный вид оказания услуг, проживание в помещении общежития гостиничного типа, не предусмотрен Уставом.</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Стоимость проживания согласно Распоряжению № 148 для работников системы образования – 950,00 руб. в сутки, для посторонних – 1 350,00 руб. в сутки.</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С</w:t>
      </w:r>
      <w:proofErr w:type="gramEnd"/>
      <w:r w:rsidRPr="00E12061">
        <w:rPr>
          <w:rFonts w:ascii="Times New Roman" w:hAnsi="Times New Roman" w:cs="Times New Roman"/>
          <w:sz w:val="28"/>
          <w:szCs w:val="28"/>
        </w:rPr>
        <w:t xml:space="preserve"> </w:t>
      </w:r>
      <w:proofErr w:type="gramStart"/>
      <w:r w:rsidRPr="00E12061">
        <w:rPr>
          <w:rFonts w:ascii="Times New Roman" w:hAnsi="Times New Roman" w:cs="Times New Roman"/>
          <w:sz w:val="28"/>
          <w:szCs w:val="28"/>
        </w:rPr>
        <w:t>проживающими</w:t>
      </w:r>
      <w:proofErr w:type="gramEnd"/>
      <w:r w:rsidRPr="00E12061">
        <w:rPr>
          <w:rFonts w:ascii="Times New Roman" w:hAnsi="Times New Roman" w:cs="Times New Roman"/>
          <w:sz w:val="28"/>
          <w:szCs w:val="28"/>
        </w:rPr>
        <w:t xml:space="preserve"> в помещениях общежития гостиничного типа заключены Договоры найма жилого помещения в студенческом общежитии, что является нарушением п. 1.3. Положения об общежитии, согласно которого жилые помещения не предназначены для оказания гостиничных услуг.</w:t>
      </w:r>
    </w:p>
    <w:p w:rsidR="00E12061" w:rsidRPr="00E12061" w:rsidRDefault="00E12061" w:rsidP="00E12061">
      <w:pPr>
        <w:tabs>
          <w:tab w:val="left" w:pos="0"/>
        </w:tabs>
        <w:spacing w:after="0" w:line="240" w:lineRule="auto"/>
        <w:ind w:firstLine="709"/>
        <w:contextualSpacing/>
        <w:jc w:val="both"/>
        <w:outlineLvl w:val="2"/>
        <w:rPr>
          <w:rFonts w:ascii="Times New Roman" w:hAnsi="Times New Roman" w:cs="Times New Roman"/>
          <w:sz w:val="28"/>
          <w:szCs w:val="28"/>
        </w:rPr>
      </w:pPr>
      <w:r w:rsidRPr="00E12061">
        <w:rPr>
          <w:rFonts w:ascii="Times New Roman" w:hAnsi="Times New Roman" w:cs="Times New Roman"/>
          <w:sz w:val="28"/>
          <w:szCs w:val="28"/>
        </w:rPr>
        <w:t>Договоры найма жилого помещения заключены с нарушением п. 3.2. Устава, согласно которого договоры с физическими лицами заключаются в соответствии с видами деятельности учреждения, указанными в Уставе.</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2015 году начислено 67,3 тыс.руб., оплачено 60,3 тыс.руб. Кредиторская задолженность на 01.01.2016 составила 7,0 тыс.руб.</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Распоряжением от 25.08.2014 № 115/1</w:t>
      </w:r>
      <w:proofErr w:type="gramStart"/>
      <w:r w:rsidRPr="00E12061">
        <w:rPr>
          <w:rFonts w:ascii="Times New Roman" w:hAnsi="Times New Roman" w:cs="Times New Roman"/>
          <w:sz w:val="28"/>
          <w:szCs w:val="28"/>
        </w:rPr>
        <w:t xml:space="preserve"> О</w:t>
      </w:r>
      <w:proofErr w:type="gramEnd"/>
      <w:r w:rsidRPr="00E12061">
        <w:rPr>
          <w:rFonts w:ascii="Times New Roman" w:hAnsi="Times New Roman" w:cs="Times New Roman"/>
          <w:sz w:val="28"/>
          <w:szCs w:val="28"/>
        </w:rPr>
        <w:t>б оплате за проживание и коммунальные услуги в общежитиях колледжа проживающих более одного месяца установлена плата 7,0 тыс.руб.</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Согласно п. 13 вышеприведенного договора: «Настоящий договор прекращается в связи: …. с окончанием срока договора».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Пунктом 1 данного договора определено, что «</w:t>
      </w:r>
      <w:proofErr w:type="spellStart"/>
      <w:r w:rsidRPr="00E12061">
        <w:rPr>
          <w:rFonts w:ascii="Times New Roman" w:hAnsi="Times New Roman" w:cs="Times New Roman"/>
          <w:sz w:val="28"/>
          <w:szCs w:val="28"/>
        </w:rPr>
        <w:t>Наймодатель</w:t>
      </w:r>
      <w:proofErr w:type="spellEnd"/>
      <w:r w:rsidRPr="00E12061">
        <w:rPr>
          <w:rFonts w:ascii="Times New Roman" w:hAnsi="Times New Roman" w:cs="Times New Roman"/>
          <w:sz w:val="28"/>
          <w:szCs w:val="28"/>
        </w:rPr>
        <w:t xml:space="preserve"> предоставляет для проживания с 04.03.2015 по 04.05.2015 …..»</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Исходя из выше изложенного,</w:t>
      </w:r>
      <w:r w:rsidR="006A6760">
        <w:rPr>
          <w:rFonts w:ascii="Times New Roman" w:hAnsi="Times New Roman" w:cs="Times New Roman"/>
          <w:sz w:val="28"/>
          <w:szCs w:val="28"/>
        </w:rPr>
        <w:t xml:space="preserve"> договор </w:t>
      </w:r>
      <w:r w:rsidRPr="00E12061">
        <w:rPr>
          <w:rFonts w:ascii="Times New Roman" w:hAnsi="Times New Roman" w:cs="Times New Roman"/>
          <w:sz w:val="28"/>
          <w:szCs w:val="28"/>
        </w:rPr>
        <w:t xml:space="preserve"> закончил свое действие 04.05.2015, следовательно, окончание срока действия договора влечет прекращение обязательств, сторон по договору. Однако без перезаключения договора и дополнительных соглашений к нему </w:t>
      </w:r>
      <w:r w:rsidR="006A6760">
        <w:rPr>
          <w:rFonts w:ascii="Times New Roman" w:hAnsi="Times New Roman" w:cs="Times New Roman"/>
          <w:sz w:val="28"/>
          <w:szCs w:val="28"/>
        </w:rPr>
        <w:t>гражданин</w:t>
      </w:r>
      <w:r w:rsidRPr="00E12061">
        <w:rPr>
          <w:rFonts w:ascii="Times New Roman" w:hAnsi="Times New Roman" w:cs="Times New Roman"/>
          <w:sz w:val="28"/>
          <w:szCs w:val="28"/>
        </w:rPr>
        <w:t xml:space="preserve"> проживал в общежитии с 05.05.2015 по 20.05.2015 и с 21.05.2015 по 30.05.2015, что является нарушением п. 3 ст. 425 ГК РФ.</w:t>
      </w:r>
    </w:p>
    <w:p w:rsidR="00E12061" w:rsidRPr="00E12061" w:rsidRDefault="00DC60AA" w:rsidP="00E12061">
      <w:pPr>
        <w:tabs>
          <w:tab w:val="left" w:pos="142"/>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E12061" w:rsidRPr="00E12061">
        <w:rPr>
          <w:rFonts w:ascii="Times New Roman" w:hAnsi="Times New Roman" w:cs="Times New Roman"/>
          <w:sz w:val="28"/>
          <w:szCs w:val="28"/>
        </w:rPr>
        <w:t xml:space="preserve">по состоянию на 01.01.2016 кредиторская задолженность </w:t>
      </w:r>
      <w:r>
        <w:rPr>
          <w:rFonts w:ascii="Times New Roman" w:hAnsi="Times New Roman" w:cs="Times New Roman"/>
          <w:sz w:val="28"/>
          <w:szCs w:val="28"/>
        </w:rPr>
        <w:t xml:space="preserve"> составила </w:t>
      </w:r>
      <w:r w:rsidR="00E12061" w:rsidRPr="00E12061">
        <w:rPr>
          <w:rFonts w:ascii="Times New Roman" w:hAnsi="Times New Roman" w:cs="Times New Roman"/>
          <w:sz w:val="28"/>
          <w:szCs w:val="28"/>
        </w:rPr>
        <w:t xml:space="preserve">7,0 тыс.руб., что является нарушением п. 5 Договора </w:t>
      </w:r>
      <w:r w:rsidR="00E12061" w:rsidRPr="00E12061">
        <w:rPr>
          <w:rFonts w:ascii="Times New Roman" w:hAnsi="Times New Roman" w:cs="Times New Roman"/>
          <w:sz w:val="28"/>
          <w:szCs w:val="28"/>
        </w:rPr>
        <w:lastRenderedPageBreak/>
        <w:t>найма жилого помещения в студенческом общежитии от 04.05.2015 № 2, согласно которого наниматель, должен своевременно вносить плату за жилое помещение и коммунальные услуги.</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Договор найма жилого помещения в студенческом общежитии </w:t>
      </w:r>
      <w:bookmarkStart w:id="0" w:name="_GoBack"/>
      <w:bookmarkEnd w:id="0"/>
      <w:r w:rsidRPr="00E12061">
        <w:rPr>
          <w:rFonts w:ascii="Times New Roman" w:hAnsi="Times New Roman" w:cs="Times New Roman"/>
          <w:sz w:val="28"/>
          <w:szCs w:val="28"/>
        </w:rPr>
        <w:t>от 07.08.2015 № 6 на период проживания с 10.08.2015 по 31.12.2015 в гостиничном номере общежития по адресу Урицкого 68.</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Распоряжением от 02.06.2015 № 127/1</w:t>
      </w:r>
      <w:proofErr w:type="gramStart"/>
      <w:r w:rsidRPr="00E12061">
        <w:rPr>
          <w:rFonts w:ascii="Times New Roman" w:hAnsi="Times New Roman" w:cs="Times New Roman"/>
          <w:sz w:val="28"/>
          <w:szCs w:val="28"/>
        </w:rPr>
        <w:t xml:space="preserve"> О</w:t>
      </w:r>
      <w:proofErr w:type="gramEnd"/>
      <w:r w:rsidRPr="00E12061">
        <w:rPr>
          <w:rFonts w:ascii="Times New Roman" w:hAnsi="Times New Roman" w:cs="Times New Roman"/>
          <w:sz w:val="28"/>
          <w:szCs w:val="28"/>
        </w:rPr>
        <w:t>б оплате за проживание и коммунальные услуги в общежитиях колледжа проживающих более одного месяца установлена плата 8,0 тыс.руб.</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договорах найма жилого помещения в общежитии отсутствует указание номера и даты вынесения решения, на основании которого договор заключен, что не соответствует требованиям ч. 1 ст. 99 ЖК РФ.</w:t>
      </w:r>
    </w:p>
    <w:p w:rsidR="00E12061" w:rsidRPr="00E12061" w:rsidRDefault="00E12061" w:rsidP="00E12061">
      <w:pPr>
        <w:autoSpaceDE w:val="0"/>
        <w:autoSpaceDN w:val="0"/>
        <w:adjustRightInd w:val="0"/>
        <w:spacing w:after="0" w:line="240" w:lineRule="auto"/>
        <w:ind w:firstLine="540"/>
        <w:jc w:val="both"/>
        <w:rPr>
          <w:rFonts w:ascii="Times New Roman" w:hAnsi="Times New Roman" w:cs="Times New Roman"/>
          <w:sz w:val="28"/>
          <w:szCs w:val="28"/>
        </w:rPr>
      </w:pPr>
      <w:r w:rsidRPr="00E12061">
        <w:rPr>
          <w:rFonts w:ascii="Times New Roman" w:hAnsi="Times New Roman" w:cs="Times New Roman"/>
          <w:sz w:val="28"/>
          <w:szCs w:val="28"/>
        </w:rPr>
        <w:t>Согласно п.3 постановления Правительства Российской Федерации</w:t>
      </w:r>
      <w:proofErr w:type="gramStart"/>
      <w:r w:rsidRPr="00E12061">
        <w:rPr>
          <w:rFonts w:ascii="Times New Roman" w:hAnsi="Times New Roman" w:cs="Times New Roman"/>
          <w:sz w:val="28"/>
          <w:szCs w:val="28"/>
        </w:rPr>
        <w:t xml:space="preserve"> О</w:t>
      </w:r>
      <w:proofErr w:type="gramEnd"/>
      <w:r w:rsidRPr="00E12061">
        <w:rPr>
          <w:rFonts w:ascii="Times New Roman" w:hAnsi="Times New Roman" w:cs="Times New Roman"/>
          <w:sz w:val="28"/>
          <w:szCs w:val="28"/>
        </w:rPr>
        <w:t xml:space="preserve">б утверждении правил предоставления гостиничных услуг в Российской Федерации от 09.10.2015 № 1085 гостиничные услуги – комплекс услуг по </w:t>
      </w:r>
      <w:r w:rsidRPr="00E12061">
        <w:rPr>
          <w:rFonts w:ascii="Times New Roman" w:hAnsi="Times New Roman" w:cs="Times New Roman"/>
          <w:sz w:val="28"/>
          <w:szCs w:val="28"/>
          <w:u w:val="single"/>
        </w:rPr>
        <w:t>обеспечению временного проживания</w:t>
      </w:r>
      <w:r w:rsidRPr="00E12061">
        <w:rPr>
          <w:rFonts w:ascii="Times New Roman" w:hAnsi="Times New Roman" w:cs="Times New Roman"/>
          <w:sz w:val="28"/>
          <w:szCs w:val="28"/>
        </w:rPr>
        <w:t xml:space="preserve"> в гостинице, включая сопутствующие услуги, перечень которых определяется исполнителем.</w:t>
      </w:r>
    </w:p>
    <w:p w:rsidR="00E12061" w:rsidRPr="00E12061" w:rsidRDefault="00E12061" w:rsidP="00E120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061">
        <w:rPr>
          <w:rFonts w:ascii="Times New Roman" w:hAnsi="Times New Roman" w:cs="Times New Roman"/>
          <w:sz w:val="28"/>
          <w:szCs w:val="28"/>
        </w:rPr>
        <w:t xml:space="preserve">Согласно ч. 1 ст. 92 ЖК РФ следует, что общежития относятся </w:t>
      </w:r>
      <w:r w:rsidRPr="00E12061">
        <w:rPr>
          <w:rFonts w:ascii="Times New Roman" w:hAnsi="Times New Roman" w:cs="Times New Roman"/>
          <w:sz w:val="28"/>
          <w:szCs w:val="28"/>
          <w:u w:val="single"/>
        </w:rPr>
        <w:t>к жилых помещениям</w:t>
      </w:r>
      <w:r w:rsidRPr="00E12061">
        <w:rPr>
          <w:rFonts w:ascii="Times New Roman" w:hAnsi="Times New Roman" w:cs="Times New Roman"/>
          <w:sz w:val="28"/>
          <w:szCs w:val="28"/>
        </w:rPr>
        <w:t xml:space="preserve"> специализированного жилищного фонда.</w:t>
      </w:r>
      <w:proofErr w:type="gramEnd"/>
    </w:p>
    <w:p w:rsidR="00E12061" w:rsidRPr="00E12061" w:rsidRDefault="00E12061" w:rsidP="00E12061">
      <w:pPr>
        <w:autoSpaceDE w:val="0"/>
        <w:autoSpaceDN w:val="0"/>
        <w:adjustRightInd w:val="0"/>
        <w:spacing w:after="0" w:line="240" w:lineRule="auto"/>
        <w:ind w:firstLine="540"/>
        <w:jc w:val="both"/>
        <w:rPr>
          <w:rFonts w:ascii="Times New Roman" w:hAnsi="Times New Roman" w:cs="Times New Roman"/>
          <w:sz w:val="28"/>
          <w:szCs w:val="28"/>
          <w:u w:val="single"/>
        </w:rPr>
      </w:pPr>
      <w:r w:rsidRPr="00E12061">
        <w:rPr>
          <w:rFonts w:ascii="Times New Roman" w:hAnsi="Times New Roman" w:cs="Times New Roman"/>
          <w:sz w:val="28"/>
          <w:szCs w:val="28"/>
        </w:rPr>
        <w:t xml:space="preserve">В соответствии с ч. 1 ст. 17 ЖК РФ  и п.  2 ст. 288 ГК РФ </w:t>
      </w:r>
      <w:r w:rsidRPr="00E12061">
        <w:rPr>
          <w:rFonts w:ascii="Times New Roman" w:hAnsi="Times New Roman" w:cs="Times New Roman"/>
          <w:sz w:val="28"/>
          <w:szCs w:val="28"/>
          <w:u w:val="single"/>
        </w:rPr>
        <w:t>жилое помещение предназначено для проживания граждан.</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Исходя из выше изложенного, следует, что ГБУПО АО «Архангельский педколледж» использует жилые помещения общежития по адресу: Урицкого 68 не по назначению.</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нарушение п. 1.3. Положения об общежитии в общежитии предоставляется для проживания студентов других учебных заведений и выпускников колледжа, сотрудников колледжа, проживающие по договору найма и лица проживающих в помещении общежития гостиничного типа.</w:t>
      </w:r>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color w:val="632423" w:themeColor="accent2" w:themeShade="80"/>
          <w:sz w:val="28"/>
          <w:szCs w:val="28"/>
        </w:rPr>
      </w:pPr>
    </w:p>
    <w:p w:rsidR="00E12061" w:rsidRPr="00E12061" w:rsidRDefault="00E12061" w:rsidP="00E12061">
      <w:pPr>
        <w:numPr>
          <w:ilvl w:val="0"/>
          <w:numId w:val="3"/>
        </w:numPr>
        <w:tabs>
          <w:tab w:val="left" w:pos="142"/>
        </w:tabs>
        <w:spacing w:after="0" w:line="240" w:lineRule="auto"/>
        <w:ind w:left="0" w:firstLine="709"/>
        <w:contextualSpacing/>
        <w:jc w:val="both"/>
        <w:rPr>
          <w:rFonts w:ascii="Times New Roman" w:hAnsi="Times New Roman" w:cs="Times New Roman"/>
          <w:sz w:val="28"/>
          <w:szCs w:val="28"/>
        </w:rPr>
      </w:pPr>
      <w:proofErr w:type="gramStart"/>
      <w:r w:rsidRPr="00E12061">
        <w:rPr>
          <w:rFonts w:ascii="Times New Roman" w:hAnsi="Times New Roman" w:cs="Times New Roman"/>
          <w:sz w:val="28"/>
          <w:szCs w:val="28"/>
        </w:rPr>
        <w:t>Распоряжениями ГБПОУ АО «Архангельский педколледж» Об оплате за проживание и коммунальные услуги в общежитиях колледжа от 01.12.2014 № 176, от 30.01.2015 № 18а и от 01.09.2015 № 152 утверждена плата за проживание и коммунальные и другие услуги для обучающихся колледжа по программе подготовки специалистов среднего звена по заочной форме обучения, на период прохождения промежуточной итоговой аттестации, а также на платной основе и распоряжения</w:t>
      </w:r>
      <w:proofErr w:type="gramEnd"/>
      <w:r w:rsidRPr="00E12061">
        <w:rPr>
          <w:rFonts w:ascii="Times New Roman" w:hAnsi="Times New Roman" w:cs="Times New Roman"/>
          <w:sz w:val="28"/>
          <w:szCs w:val="28"/>
        </w:rPr>
        <w:t xml:space="preserve"> № 41 и 148 в части слушателей курсов и других лиц, направленных АО ИОО производилась по бланкам строгой отчетности – квитанциям.</w:t>
      </w:r>
    </w:p>
    <w:p w:rsidR="00E12061" w:rsidRPr="00E12061" w:rsidRDefault="00E12061" w:rsidP="00E12061">
      <w:pPr>
        <w:tabs>
          <w:tab w:val="left" w:pos="142"/>
        </w:tabs>
        <w:spacing w:after="0" w:line="240" w:lineRule="auto"/>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 xml:space="preserve">В нарушение п. 2.6. </w:t>
      </w:r>
      <w:proofErr w:type="gramStart"/>
      <w:r w:rsidRPr="00E12061">
        <w:rPr>
          <w:rFonts w:ascii="Times New Roman" w:hAnsi="Times New Roman" w:cs="Times New Roman"/>
          <w:sz w:val="28"/>
          <w:szCs w:val="28"/>
        </w:rPr>
        <w:t>Устава вид оказания услуг, как проживание и коммунальные и другие услуги для обучающихся колледжа по программе подготовки специалистов среднего звена по заочной форме обучения, на период прохождения промежуточной итоговой аттестации, не предусмотрен Уставом.</w:t>
      </w:r>
      <w:proofErr w:type="gramEnd"/>
    </w:p>
    <w:p w:rsidR="00E12061" w:rsidRPr="00E12061" w:rsidRDefault="00E12061" w:rsidP="00E12061">
      <w:pPr>
        <w:tabs>
          <w:tab w:val="left" w:pos="142"/>
        </w:tabs>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Договора найма жилого помещения в общежитии колледжем не заключались, что является нарушением п. 1 ст. 99 ЖК РФ и п. 1.3. Положения об общежитии.</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lastRenderedPageBreak/>
        <w:tab/>
      </w:r>
      <w:r w:rsidRPr="00E12061">
        <w:rPr>
          <w:rFonts w:ascii="Times New Roman" w:hAnsi="Times New Roman" w:cs="Times New Roman"/>
          <w:sz w:val="28"/>
          <w:szCs w:val="28"/>
        </w:rPr>
        <w:tab/>
        <w:t xml:space="preserve">Проверкой проведен осмотр помещений общежитий по адресам: ул. Урицкого 68 и ул. Урицкого 68/2. По результатам осмотра составлены Акты осмотра помещений от 03.02.2016. Состояние объектов (жилые комнаты, коридоры и административно-хозяйственные помещения) удовлетворительное. В общежитии по адресу: ул. Урицкого 68, находятся помещение гостиничного типа и  комнаты для проживания сотрудников колледжа. В общежитии по адресу: ул. Урицкого 68/2, </w:t>
      </w:r>
      <w:proofErr w:type="gramStart"/>
      <w:r w:rsidRPr="00E12061">
        <w:rPr>
          <w:rFonts w:ascii="Times New Roman" w:hAnsi="Times New Roman" w:cs="Times New Roman"/>
          <w:sz w:val="28"/>
          <w:szCs w:val="28"/>
        </w:rPr>
        <w:t>находятся комнаты предназначены</w:t>
      </w:r>
      <w:proofErr w:type="gramEnd"/>
      <w:r w:rsidRPr="00E12061">
        <w:rPr>
          <w:rFonts w:ascii="Times New Roman" w:hAnsi="Times New Roman" w:cs="Times New Roman"/>
          <w:sz w:val="28"/>
          <w:szCs w:val="28"/>
        </w:rPr>
        <w:t>, для проживания сотрудников, студентов, обучающихся по заочной форме обучения и студентов других учебных заведений.</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ab/>
      </w:r>
      <w:r w:rsidRPr="00E12061">
        <w:rPr>
          <w:rFonts w:ascii="Times New Roman" w:hAnsi="Times New Roman" w:cs="Times New Roman"/>
          <w:sz w:val="28"/>
          <w:szCs w:val="28"/>
        </w:rPr>
        <w:tab/>
        <w:t>Исходя из вышеизложенного часть помещений общежития (ул. Урицкого 68, ул. Урицкого 68/2) в нарушение ст. 296 ГК РФ</w:t>
      </w:r>
      <w:r w:rsidRPr="00E12061">
        <w:rPr>
          <w:rFonts w:ascii="Times New Roman" w:hAnsi="Times New Roman" w:cs="Times New Roman"/>
        </w:rPr>
        <w:t xml:space="preserve"> и </w:t>
      </w:r>
      <w:r w:rsidRPr="00E12061">
        <w:rPr>
          <w:rFonts w:ascii="Times New Roman" w:hAnsi="Times New Roman" w:cs="Times New Roman"/>
          <w:sz w:val="28"/>
          <w:szCs w:val="28"/>
        </w:rPr>
        <w:t>п. 3.3. Устава используются не по целевому назначению.</w:t>
      </w:r>
    </w:p>
    <w:p w:rsidR="00E12061" w:rsidRPr="00E12061" w:rsidRDefault="00E12061" w:rsidP="00E12061">
      <w:pPr>
        <w:tabs>
          <w:tab w:val="left" w:pos="142"/>
        </w:tabs>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 xml:space="preserve"> </w:t>
      </w:r>
    </w:p>
    <w:p w:rsidR="00E12061" w:rsidRPr="00E12061" w:rsidRDefault="00E12061" w:rsidP="00E12061">
      <w:pPr>
        <w:numPr>
          <w:ilvl w:val="0"/>
          <w:numId w:val="8"/>
        </w:numPr>
        <w:tabs>
          <w:tab w:val="left" w:pos="142"/>
        </w:tabs>
        <w:spacing w:after="0" w:line="240" w:lineRule="auto"/>
        <w:contextualSpacing/>
        <w:jc w:val="both"/>
        <w:outlineLvl w:val="0"/>
        <w:rPr>
          <w:rFonts w:ascii="Times New Roman" w:hAnsi="Times New Roman" w:cs="Times New Roman"/>
          <w:sz w:val="28"/>
          <w:szCs w:val="28"/>
        </w:rPr>
      </w:pPr>
      <w:r w:rsidRPr="00E12061">
        <w:rPr>
          <w:rFonts w:ascii="Times New Roman" w:hAnsi="Times New Roman" w:cs="Times New Roman"/>
          <w:sz w:val="28"/>
          <w:szCs w:val="28"/>
        </w:rPr>
        <w:t>Особо ценное движимое имущество (сч.101.20):</w:t>
      </w:r>
    </w:p>
    <w:p w:rsidR="00E12061" w:rsidRPr="00E12061" w:rsidRDefault="00E12061" w:rsidP="00E12061">
      <w:pPr>
        <w:spacing w:after="0" w:line="240" w:lineRule="auto"/>
        <w:rPr>
          <w:rFonts w:ascii="Times New Roman" w:hAnsi="Times New Roman" w:cs="Times New Roman"/>
        </w:rPr>
      </w:pPr>
    </w:p>
    <w:p w:rsidR="00E12061" w:rsidRPr="00E12061" w:rsidRDefault="00E12061" w:rsidP="00E12061">
      <w:pPr>
        <w:spacing w:after="0" w:line="240" w:lineRule="auto"/>
        <w:ind w:firstLine="708"/>
        <w:jc w:val="both"/>
        <w:rPr>
          <w:rFonts w:ascii="Times New Roman" w:hAnsi="Times New Roman" w:cs="Times New Roman"/>
          <w:sz w:val="28"/>
          <w:szCs w:val="28"/>
        </w:rPr>
      </w:pPr>
      <w:proofErr w:type="gramStart"/>
      <w:r w:rsidRPr="00E12061">
        <w:rPr>
          <w:rFonts w:ascii="Times New Roman" w:hAnsi="Times New Roman" w:cs="Times New Roman"/>
          <w:sz w:val="28"/>
          <w:szCs w:val="28"/>
        </w:rPr>
        <w:t>Особо ценное движимое имущество закреплено за ГБПОУ АО «Архангельский педколледж» учредителем Распоряжением от 29.12.2012 № 1956 «Об утверждении перечня объектов особо ценного движимого имущества, закрепляемого за государственным бюджетным образовательным учреждением среднего профессионального образования Архангельской области «Архангельский педагогический колледж» балансовой стоимостью 1 706,6 тыс.руб. Распоряжением от 26.12.2014 № 1854 балансовой стоимостью 2 106,8 тыс.руб. Распоряжением от 31.12.2015 № 2596 балансовая стоимость особо ценного имущества</w:t>
      </w:r>
      <w:proofErr w:type="gramEnd"/>
      <w:r w:rsidRPr="00E12061">
        <w:rPr>
          <w:rFonts w:ascii="Times New Roman" w:hAnsi="Times New Roman" w:cs="Times New Roman"/>
          <w:sz w:val="28"/>
          <w:szCs w:val="28"/>
        </w:rPr>
        <w:t xml:space="preserve"> составила 2 235,9 тыс.руб., что соответствует сч. 101.20 «Основные средства – особо ценное движимое имущество учреждения» по состоянию на 31.12.2015.</w:t>
      </w:r>
    </w:p>
    <w:p w:rsidR="00E12061" w:rsidRPr="00E12061" w:rsidRDefault="00E12061" w:rsidP="00E12061">
      <w:pPr>
        <w:spacing w:after="0" w:line="240" w:lineRule="auto"/>
        <w:ind w:firstLine="708"/>
        <w:jc w:val="both"/>
        <w:rPr>
          <w:rFonts w:ascii="Times New Roman" w:hAnsi="Times New Roman" w:cs="Times New Roman"/>
          <w:sz w:val="28"/>
          <w:szCs w:val="28"/>
        </w:rPr>
      </w:pPr>
      <w:r w:rsidRPr="00E12061">
        <w:rPr>
          <w:rFonts w:ascii="Times New Roman" w:hAnsi="Times New Roman" w:cs="Times New Roman"/>
          <w:sz w:val="28"/>
          <w:szCs w:val="28"/>
        </w:rPr>
        <w:t>На 01.01.2015 особо ценное  движимое имущество в учете ГБПОУ АО «Архангельский педколледж» (сч. 101.20) составляло 2 106,8 тыс.руб. В 2015 году поступление особо ценное движимого имущества составило 129,1 тыс.руб. На конец отчетного периода 2015 год особо ценное недвижимое имущество составило 2 235,9 тыс.руб.</w:t>
      </w:r>
    </w:p>
    <w:p w:rsidR="00E12061" w:rsidRPr="00E12061" w:rsidRDefault="00E12061" w:rsidP="00E12061">
      <w:pPr>
        <w:spacing w:after="0" w:line="240" w:lineRule="auto"/>
        <w:ind w:firstLine="708"/>
        <w:jc w:val="both"/>
      </w:pPr>
      <w:r w:rsidRPr="00E12061">
        <w:rPr>
          <w:rFonts w:ascii="Times New Roman" w:hAnsi="Times New Roman" w:cs="Times New Roman"/>
          <w:sz w:val="28"/>
          <w:szCs w:val="28"/>
        </w:rPr>
        <w:t>На основании договора безвозмездного пользования оборудования от 26.09.2011 с ИП Кулаковым С.Л. ГБПОУ АО «Архангельский педколледж» передано актом приема-передачи следующее особо ценное движимое имущество:</w:t>
      </w:r>
    </w:p>
    <w:p w:rsidR="00E12061" w:rsidRPr="00E12061" w:rsidRDefault="00E12061" w:rsidP="00E12061">
      <w:pPr>
        <w:numPr>
          <w:ilvl w:val="0"/>
          <w:numId w:val="9"/>
        </w:numPr>
        <w:spacing w:after="0" w:line="240" w:lineRule="auto"/>
        <w:contextualSpacing/>
        <w:jc w:val="both"/>
        <w:rPr>
          <w:rFonts w:ascii="Times New Roman" w:hAnsi="Times New Roman" w:cs="Times New Roman"/>
          <w:sz w:val="28"/>
          <w:szCs w:val="28"/>
        </w:rPr>
      </w:pPr>
      <w:r w:rsidRPr="00E12061">
        <w:rPr>
          <w:rFonts w:ascii="Times New Roman" w:hAnsi="Times New Roman" w:cs="Times New Roman"/>
          <w:sz w:val="28"/>
          <w:szCs w:val="28"/>
        </w:rPr>
        <w:t>Мармит ЭМК-70 КМУ паровой – 1 шт. – 59,4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Овощерезка – 1 шт. –  34,7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Плита электрическая 4-х конфорочная с жарочным шкафом – 1 шт. –  33,5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Плита электрическая  ПЭМ-4-010 – 1 шт. –  34,7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Холодильный прилавок ПВВ – 1 шт. – 55,4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Шкаф морозильный ШН-0,7 – 1 шт. – 41,8 тыс.руб.;</w:t>
      </w:r>
    </w:p>
    <w:p w:rsidR="00E12061" w:rsidRPr="00E12061" w:rsidRDefault="00E12061" w:rsidP="00E12061">
      <w:pPr>
        <w:numPr>
          <w:ilvl w:val="0"/>
          <w:numId w:val="4"/>
        </w:numPr>
        <w:spacing w:after="0" w:line="240" w:lineRule="auto"/>
        <w:contextualSpacing/>
        <w:rPr>
          <w:rFonts w:ascii="Times New Roman" w:hAnsi="Times New Roman" w:cs="Times New Roman"/>
          <w:sz w:val="28"/>
          <w:szCs w:val="28"/>
        </w:rPr>
      </w:pPr>
      <w:r w:rsidRPr="00E12061">
        <w:rPr>
          <w:rFonts w:ascii="Times New Roman" w:hAnsi="Times New Roman" w:cs="Times New Roman"/>
          <w:sz w:val="28"/>
          <w:szCs w:val="28"/>
        </w:rPr>
        <w:t>Шкаф холодильный ШХ-0,7 ДС – 1 шт. – 32,4 тыс.руб.</w:t>
      </w:r>
    </w:p>
    <w:p w:rsidR="00E12061" w:rsidRPr="00E12061" w:rsidRDefault="00E12061" w:rsidP="00E12061">
      <w:pPr>
        <w:spacing w:after="0" w:line="240" w:lineRule="auto"/>
        <w:ind w:firstLine="708"/>
        <w:jc w:val="both"/>
        <w:rPr>
          <w:rFonts w:ascii="Times New Roman" w:hAnsi="Times New Roman" w:cs="Times New Roman"/>
          <w:sz w:val="28"/>
          <w:szCs w:val="28"/>
        </w:rPr>
      </w:pPr>
      <w:r w:rsidRPr="00E12061">
        <w:rPr>
          <w:rFonts w:ascii="Times New Roman" w:hAnsi="Times New Roman" w:cs="Times New Roman"/>
          <w:sz w:val="28"/>
          <w:szCs w:val="28"/>
        </w:rPr>
        <w:t>В нарушение п. 383, 384 Инструкции № 157н не ведется забалансовый счет 26 «Имущество, переданное в безвозмездное пользование».</w:t>
      </w:r>
    </w:p>
    <w:p w:rsidR="00E12061" w:rsidRPr="00E12061" w:rsidRDefault="00E12061" w:rsidP="00E12061">
      <w:pPr>
        <w:spacing w:after="0" w:line="240" w:lineRule="auto"/>
        <w:rPr>
          <w:rFonts w:ascii="Times New Roman" w:hAnsi="Times New Roman" w:cs="Times New Roman"/>
          <w:sz w:val="28"/>
          <w:szCs w:val="28"/>
        </w:rPr>
      </w:pPr>
    </w:p>
    <w:p w:rsidR="00E12061" w:rsidRPr="00E12061" w:rsidRDefault="00E12061" w:rsidP="00E12061">
      <w:pPr>
        <w:numPr>
          <w:ilvl w:val="0"/>
          <w:numId w:val="8"/>
        </w:numPr>
        <w:spacing w:after="0" w:line="240" w:lineRule="auto"/>
        <w:contextualSpacing/>
        <w:outlineLvl w:val="0"/>
        <w:rPr>
          <w:rFonts w:ascii="Times New Roman" w:hAnsi="Times New Roman" w:cs="Times New Roman"/>
          <w:sz w:val="28"/>
          <w:szCs w:val="28"/>
        </w:rPr>
      </w:pPr>
      <w:r w:rsidRPr="00E12061">
        <w:rPr>
          <w:rFonts w:ascii="Times New Roman" w:hAnsi="Times New Roman" w:cs="Times New Roman"/>
          <w:sz w:val="28"/>
          <w:szCs w:val="28"/>
        </w:rPr>
        <w:t>Иное движимое имущество (сч. 101.30):</w:t>
      </w:r>
    </w:p>
    <w:p w:rsidR="00E12061" w:rsidRPr="00E12061" w:rsidRDefault="00E12061" w:rsidP="00E12061">
      <w:pPr>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На 01.01.2015 иное движимое имущество в учете ГБПОУ АО «Архангельский педколледж» (сч. 101.30) составляло 6 402,0 тыс.руб. В 2015 году поступление иного движимого имущества составило 2 442,7 тыс.руб. выбытие – 2 463,7 тыс.руб. На конец отчетного периода 2015 год иное недвижимое имущество составило 6 381,0 тыс.руб.</w:t>
      </w:r>
    </w:p>
    <w:p w:rsidR="00E12061" w:rsidRPr="00E12061" w:rsidRDefault="00E12061" w:rsidP="00E12061">
      <w:pPr>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Актом приема-передачи от 26.01.2011</w:t>
      </w:r>
      <w:r w:rsidRPr="00E12061">
        <w:t xml:space="preserve"> </w:t>
      </w:r>
      <w:r w:rsidRPr="00E12061">
        <w:rPr>
          <w:rFonts w:ascii="Times New Roman" w:hAnsi="Times New Roman" w:cs="Times New Roman"/>
          <w:sz w:val="28"/>
          <w:szCs w:val="28"/>
        </w:rPr>
        <w:t>по Договору</w:t>
      </w:r>
      <w:r w:rsidRPr="00E12061">
        <w:t xml:space="preserve"> </w:t>
      </w:r>
      <w:r w:rsidRPr="00E12061">
        <w:rPr>
          <w:rFonts w:ascii="Times New Roman" w:hAnsi="Times New Roman" w:cs="Times New Roman"/>
          <w:sz w:val="28"/>
          <w:szCs w:val="28"/>
        </w:rPr>
        <w:t>безвозмездного пользования оборудования от 26.09.2011 передано ИП Кулакову С.Л. иное движимое имущество на сумму 1 790,1 тыс.руб.</w:t>
      </w:r>
    </w:p>
    <w:p w:rsidR="00E12061" w:rsidRPr="006A6760" w:rsidRDefault="00E12061" w:rsidP="00E12061">
      <w:pPr>
        <w:spacing w:after="0" w:line="240" w:lineRule="auto"/>
        <w:ind w:firstLine="709"/>
        <w:contextualSpacing/>
        <w:jc w:val="both"/>
        <w:rPr>
          <w:rFonts w:ascii="Times New Roman" w:hAnsi="Times New Roman" w:cs="Times New Roman"/>
          <w:sz w:val="28"/>
          <w:szCs w:val="28"/>
        </w:rPr>
      </w:pPr>
      <w:r w:rsidRPr="00E12061">
        <w:rPr>
          <w:rFonts w:ascii="Times New Roman" w:hAnsi="Times New Roman" w:cs="Times New Roman"/>
          <w:sz w:val="28"/>
          <w:szCs w:val="28"/>
        </w:rPr>
        <w:t>В нарушение п. 383, 384 Инструкции № 157н не ведется забалансовый счет 26 «Имущество, переданное в безвозмездное пользование».</w:t>
      </w:r>
    </w:p>
    <w:p w:rsidR="006A6760" w:rsidRPr="006A6760" w:rsidRDefault="006A6760" w:rsidP="006A6760">
      <w:pPr>
        <w:autoSpaceDE w:val="0"/>
        <w:autoSpaceDN w:val="0"/>
        <w:adjustRightInd w:val="0"/>
        <w:spacing w:after="0" w:line="240" w:lineRule="auto"/>
        <w:rPr>
          <w:rFonts w:ascii="Times New Roman" w:hAnsi="Times New Roman" w:cs="Times New Roman"/>
          <w:color w:val="000000"/>
          <w:sz w:val="24"/>
          <w:szCs w:val="24"/>
        </w:rPr>
      </w:pPr>
    </w:p>
    <w:p w:rsidR="006A6760" w:rsidRPr="006A6760" w:rsidRDefault="006A6760" w:rsidP="006A6760">
      <w:pPr>
        <w:autoSpaceDE w:val="0"/>
        <w:autoSpaceDN w:val="0"/>
        <w:adjustRightInd w:val="0"/>
        <w:spacing w:after="0" w:line="240" w:lineRule="auto"/>
        <w:rPr>
          <w:rFonts w:ascii="Times New Roman" w:hAnsi="Times New Roman" w:cs="Times New Roman"/>
          <w:color w:val="000000"/>
          <w:sz w:val="28"/>
          <w:szCs w:val="28"/>
        </w:rPr>
      </w:pPr>
      <w:r w:rsidRPr="006A6760">
        <w:rPr>
          <w:rFonts w:ascii="Times New Roman" w:hAnsi="Times New Roman" w:cs="Times New Roman"/>
          <w:b/>
          <w:bCs/>
          <w:color w:val="000000"/>
          <w:sz w:val="28"/>
          <w:szCs w:val="28"/>
        </w:rPr>
        <w:t xml:space="preserve">6. Меры, принятые по результатам контрольного мероприятия: </w:t>
      </w:r>
    </w:p>
    <w:p w:rsidR="006A6760" w:rsidRPr="00E12061" w:rsidRDefault="006A6760" w:rsidP="006A6760">
      <w:pPr>
        <w:spacing w:after="0" w:line="240" w:lineRule="auto"/>
        <w:ind w:firstLine="709"/>
        <w:contextualSpacing/>
        <w:jc w:val="both"/>
        <w:rPr>
          <w:rFonts w:ascii="Times New Roman" w:hAnsi="Times New Roman" w:cs="Times New Roman"/>
          <w:b/>
          <w:sz w:val="28"/>
          <w:szCs w:val="28"/>
        </w:rPr>
      </w:pPr>
    </w:p>
    <w:p w:rsidR="006A6760" w:rsidRPr="009542B5" w:rsidRDefault="006A6760" w:rsidP="006A6760">
      <w:pPr>
        <w:pStyle w:val="a5"/>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Направить в адрес руководителя </w:t>
      </w:r>
      <w:r w:rsidRPr="00A265E8">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го</w:t>
      </w:r>
      <w:r w:rsidRPr="00A265E8">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A265E8">
        <w:rPr>
          <w:rFonts w:ascii="Times New Roman" w:eastAsia="Times New Roman" w:hAnsi="Times New Roman" w:cs="Times New Roman"/>
          <w:sz w:val="28"/>
          <w:szCs w:val="28"/>
          <w:lang w:eastAsia="ru-RU"/>
        </w:rPr>
        <w:t xml:space="preserve"> профессионально</w:t>
      </w:r>
      <w:r>
        <w:rPr>
          <w:rFonts w:ascii="Times New Roman" w:eastAsia="Times New Roman" w:hAnsi="Times New Roman" w:cs="Times New Roman"/>
          <w:sz w:val="28"/>
          <w:szCs w:val="28"/>
          <w:lang w:eastAsia="ru-RU"/>
        </w:rPr>
        <w:t>го</w:t>
      </w:r>
      <w:r w:rsidRPr="00A265E8">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 xml:space="preserve">го </w:t>
      </w:r>
      <w:r w:rsidRPr="00A265E8">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я</w:t>
      </w:r>
      <w:r w:rsidRPr="00A265E8">
        <w:rPr>
          <w:rFonts w:ascii="Times New Roman" w:eastAsia="Times New Roman" w:hAnsi="Times New Roman" w:cs="Times New Roman"/>
          <w:sz w:val="28"/>
          <w:szCs w:val="28"/>
          <w:lang w:eastAsia="ru-RU"/>
        </w:rPr>
        <w:t xml:space="preserve"> Архангельской области  «Архангельский педагогический колледж»</w:t>
      </w:r>
      <w:r>
        <w:rPr>
          <w:rFonts w:ascii="Times New Roman" w:eastAsia="Times New Roman" w:hAnsi="Times New Roman" w:cs="Times New Roman"/>
          <w:sz w:val="28"/>
          <w:szCs w:val="28"/>
          <w:lang w:eastAsia="ru-RU"/>
        </w:rPr>
        <w:t xml:space="preserve"> </w:t>
      </w:r>
      <w:r w:rsidRPr="009542B5">
        <w:rPr>
          <w:rFonts w:ascii="Times New Roman" w:eastAsia="Times New Roman" w:hAnsi="Times New Roman" w:cs="Times New Roman"/>
          <w:sz w:val="28"/>
          <w:szCs w:val="28"/>
          <w:lang w:eastAsia="ru-RU"/>
        </w:rPr>
        <w:t>представление с требованием рассмотреть информацию о выявленных нарушениях, принять меры по их устранению, а также меры  по устранению причин и условий  выявленных нарушений</w:t>
      </w:r>
      <w:r>
        <w:rPr>
          <w:rFonts w:ascii="Times New Roman" w:eastAsia="Times New Roman" w:hAnsi="Times New Roman" w:cs="Times New Roman"/>
          <w:sz w:val="28"/>
          <w:szCs w:val="28"/>
          <w:lang w:eastAsia="ru-RU"/>
        </w:rPr>
        <w:t>;</w:t>
      </w:r>
    </w:p>
    <w:p w:rsidR="006A6760" w:rsidRPr="009542B5" w:rsidRDefault="006A6760" w:rsidP="006A6760">
      <w:pPr>
        <w:pStyle w:val="a5"/>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Направить акт контрольного мероприятия в Управление экономической безопасности и противодействия коррупции УМВД Архангельской области.</w:t>
      </w:r>
    </w:p>
    <w:p w:rsidR="006A6760" w:rsidRPr="00704E4C" w:rsidRDefault="006A6760" w:rsidP="006A6760">
      <w:pPr>
        <w:spacing w:after="0" w:line="240" w:lineRule="auto"/>
        <w:ind w:firstLine="709"/>
        <w:rPr>
          <w:rFonts w:ascii="Times New Roman" w:hAnsi="Times New Roman" w:cs="Times New Roman"/>
        </w:rPr>
      </w:pPr>
    </w:p>
    <w:p w:rsidR="00E12061" w:rsidRPr="00E12061" w:rsidRDefault="00E12061" w:rsidP="00E12061">
      <w:pPr>
        <w:pStyle w:val="a5"/>
        <w:spacing w:after="0"/>
        <w:jc w:val="both"/>
        <w:rPr>
          <w:rFonts w:ascii="Times New Roman" w:hAnsi="Times New Roman" w:cs="Times New Roman"/>
          <w:b/>
          <w:sz w:val="28"/>
          <w:szCs w:val="28"/>
        </w:rPr>
      </w:pPr>
    </w:p>
    <w:sectPr w:rsidR="00E12061" w:rsidRPr="00E12061" w:rsidSect="00E12061">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7E" w:rsidRDefault="004A137E" w:rsidP="004513F0">
      <w:pPr>
        <w:spacing w:after="0" w:line="240" w:lineRule="auto"/>
      </w:pPr>
      <w:r>
        <w:separator/>
      </w:r>
    </w:p>
  </w:endnote>
  <w:endnote w:type="continuationSeparator" w:id="0">
    <w:p w:rsidR="004A137E" w:rsidRDefault="004A137E" w:rsidP="0045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26241"/>
      <w:docPartObj>
        <w:docPartGallery w:val="Page Numbers (Bottom of Page)"/>
        <w:docPartUnique/>
      </w:docPartObj>
    </w:sdtPr>
    <w:sdtContent>
      <w:p w:rsidR="004513F0" w:rsidRDefault="004513F0">
        <w:pPr>
          <w:pStyle w:val="ad"/>
          <w:jc w:val="right"/>
        </w:pPr>
        <w:r>
          <w:fldChar w:fldCharType="begin"/>
        </w:r>
        <w:r>
          <w:instrText>PAGE   \* MERGEFORMAT</w:instrText>
        </w:r>
        <w:r>
          <w:fldChar w:fldCharType="separate"/>
        </w:r>
        <w:r>
          <w:rPr>
            <w:noProof/>
          </w:rPr>
          <w:t>1</w:t>
        </w:r>
        <w:r>
          <w:fldChar w:fldCharType="end"/>
        </w:r>
      </w:p>
    </w:sdtContent>
  </w:sdt>
  <w:p w:rsidR="004513F0" w:rsidRDefault="004513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7E" w:rsidRDefault="004A137E" w:rsidP="004513F0">
      <w:pPr>
        <w:spacing w:after="0" w:line="240" w:lineRule="auto"/>
      </w:pPr>
      <w:r>
        <w:separator/>
      </w:r>
    </w:p>
  </w:footnote>
  <w:footnote w:type="continuationSeparator" w:id="0">
    <w:p w:rsidR="004A137E" w:rsidRDefault="004A137E" w:rsidP="0045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9E"/>
    <w:multiLevelType w:val="hybridMultilevel"/>
    <w:tmpl w:val="FAE0E718"/>
    <w:lvl w:ilvl="0" w:tplc="3B105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6430F"/>
    <w:multiLevelType w:val="hybridMultilevel"/>
    <w:tmpl w:val="C2746698"/>
    <w:lvl w:ilvl="0" w:tplc="C5CE2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811D8"/>
    <w:multiLevelType w:val="hybridMultilevel"/>
    <w:tmpl w:val="869A29C6"/>
    <w:lvl w:ilvl="0" w:tplc="4E768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F643AD"/>
    <w:multiLevelType w:val="hybridMultilevel"/>
    <w:tmpl w:val="A118A162"/>
    <w:lvl w:ilvl="0" w:tplc="BD0E4356">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359B6"/>
    <w:multiLevelType w:val="hybridMultilevel"/>
    <w:tmpl w:val="8CF2B5CE"/>
    <w:lvl w:ilvl="0" w:tplc="20640D1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821DF"/>
    <w:multiLevelType w:val="hybridMultilevel"/>
    <w:tmpl w:val="52121446"/>
    <w:lvl w:ilvl="0" w:tplc="C5CE2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4C5B67"/>
    <w:multiLevelType w:val="hybridMultilevel"/>
    <w:tmpl w:val="FFEA6D00"/>
    <w:lvl w:ilvl="0" w:tplc="B6F8D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4A1569"/>
    <w:multiLevelType w:val="hybridMultilevel"/>
    <w:tmpl w:val="FE14FD6C"/>
    <w:lvl w:ilvl="0" w:tplc="4C0CDBE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5A732525"/>
    <w:multiLevelType w:val="hybridMultilevel"/>
    <w:tmpl w:val="484017CC"/>
    <w:lvl w:ilvl="0" w:tplc="C5CE2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F17F09"/>
    <w:multiLevelType w:val="hybridMultilevel"/>
    <w:tmpl w:val="B2E80826"/>
    <w:lvl w:ilvl="0" w:tplc="C5CE2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5"/>
  </w:num>
  <w:num w:numId="6">
    <w:abstractNumId w:val="1"/>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6"/>
    <w:rsid w:val="002823BE"/>
    <w:rsid w:val="00346A89"/>
    <w:rsid w:val="003839EE"/>
    <w:rsid w:val="004513F0"/>
    <w:rsid w:val="0046079E"/>
    <w:rsid w:val="004A137E"/>
    <w:rsid w:val="004F7759"/>
    <w:rsid w:val="006A6760"/>
    <w:rsid w:val="00782196"/>
    <w:rsid w:val="007D33D0"/>
    <w:rsid w:val="00A6155C"/>
    <w:rsid w:val="00AA5057"/>
    <w:rsid w:val="00BA2A77"/>
    <w:rsid w:val="00C24F00"/>
    <w:rsid w:val="00DA0619"/>
    <w:rsid w:val="00DC60AA"/>
    <w:rsid w:val="00E12061"/>
    <w:rsid w:val="00E97392"/>
    <w:rsid w:val="00F5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823BE"/>
    <w:rPr>
      <w:i/>
      <w:iCs/>
    </w:rPr>
  </w:style>
  <w:style w:type="paragraph" w:styleId="a4">
    <w:name w:val="No Spacing"/>
    <w:uiPriority w:val="1"/>
    <w:qFormat/>
    <w:rsid w:val="002823BE"/>
    <w:pPr>
      <w:spacing w:after="0" w:line="240" w:lineRule="auto"/>
    </w:pPr>
  </w:style>
  <w:style w:type="paragraph" w:styleId="a5">
    <w:name w:val="List Paragraph"/>
    <w:basedOn w:val="a"/>
    <w:uiPriority w:val="34"/>
    <w:qFormat/>
    <w:rsid w:val="002823BE"/>
    <w:pPr>
      <w:ind w:left="720"/>
      <w:contextualSpacing/>
    </w:pPr>
  </w:style>
  <w:style w:type="paragraph" w:customStyle="1" w:styleId="Default">
    <w:name w:val="Default"/>
    <w:rsid w:val="00E12061"/>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E12061"/>
    <w:rPr>
      <w:sz w:val="16"/>
      <w:szCs w:val="16"/>
    </w:rPr>
  </w:style>
  <w:style w:type="paragraph" w:styleId="a7">
    <w:name w:val="annotation text"/>
    <w:basedOn w:val="a"/>
    <w:link w:val="a8"/>
    <w:uiPriority w:val="99"/>
    <w:semiHidden/>
    <w:unhideWhenUsed/>
    <w:rsid w:val="00E12061"/>
    <w:pPr>
      <w:spacing w:line="240" w:lineRule="auto"/>
    </w:pPr>
    <w:rPr>
      <w:sz w:val="20"/>
      <w:szCs w:val="20"/>
    </w:rPr>
  </w:style>
  <w:style w:type="character" w:customStyle="1" w:styleId="a8">
    <w:name w:val="Текст примечания Знак"/>
    <w:basedOn w:val="a0"/>
    <w:link w:val="a7"/>
    <w:uiPriority w:val="99"/>
    <w:semiHidden/>
    <w:rsid w:val="00E12061"/>
    <w:rPr>
      <w:sz w:val="20"/>
      <w:szCs w:val="20"/>
    </w:rPr>
  </w:style>
  <w:style w:type="paragraph" w:styleId="a9">
    <w:name w:val="Balloon Text"/>
    <w:basedOn w:val="a"/>
    <w:link w:val="aa"/>
    <w:uiPriority w:val="99"/>
    <w:semiHidden/>
    <w:unhideWhenUsed/>
    <w:rsid w:val="00E120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061"/>
    <w:rPr>
      <w:rFonts w:ascii="Tahoma" w:hAnsi="Tahoma" w:cs="Tahoma"/>
      <w:sz w:val="16"/>
      <w:szCs w:val="16"/>
    </w:rPr>
  </w:style>
  <w:style w:type="paragraph" w:styleId="ab">
    <w:name w:val="header"/>
    <w:basedOn w:val="a"/>
    <w:link w:val="ac"/>
    <w:uiPriority w:val="99"/>
    <w:unhideWhenUsed/>
    <w:rsid w:val="004513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3F0"/>
  </w:style>
  <w:style w:type="paragraph" w:styleId="ad">
    <w:name w:val="footer"/>
    <w:basedOn w:val="a"/>
    <w:link w:val="ae"/>
    <w:uiPriority w:val="99"/>
    <w:unhideWhenUsed/>
    <w:rsid w:val="004513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1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823BE"/>
    <w:rPr>
      <w:i/>
      <w:iCs/>
    </w:rPr>
  </w:style>
  <w:style w:type="paragraph" w:styleId="a4">
    <w:name w:val="No Spacing"/>
    <w:uiPriority w:val="1"/>
    <w:qFormat/>
    <w:rsid w:val="002823BE"/>
    <w:pPr>
      <w:spacing w:after="0" w:line="240" w:lineRule="auto"/>
    </w:pPr>
  </w:style>
  <w:style w:type="paragraph" w:styleId="a5">
    <w:name w:val="List Paragraph"/>
    <w:basedOn w:val="a"/>
    <w:uiPriority w:val="34"/>
    <w:qFormat/>
    <w:rsid w:val="002823BE"/>
    <w:pPr>
      <w:ind w:left="720"/>
      <w:contextualSpacing/>
    </w:pPr>
  </w:style>
  <w:style w:type="paragraph" w:customStyle="1" w:styleId="Default">
    <w:name w:val="Default"/>
    <w:rsid w:val="00E12061"/>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E12061"/>
    <w:rPr>
      <w:sz w:val="16"/>
      <w:szCs w:val="16"/>
    </w:rPr>
  </w:style>
  <w:style w:type="paragraph" w:styleId="a7">
    <w:name w:val="annotation text"/>
    <w:basedOn w:val="a"/>
    <w:link w:val="a8"/>
    <w:uiPriority w:val="99"/>
    <w:semiHidden/>
    <w:unhideWhenUsed/>
    <w:rsid w:val="00E12061"/>
    <w:pPr>
      <w:spacing w:line="240" w:lineRule="auto"/>
    </w:pPr>
    <w:rPr>
      <w:sz w:val="20"/>
      <w:szCs w:val="20"/>
    </w:rPr>
  </w:style>
  <w:style w:type="character" w:customStyle="1" w:styleId="a8">
    <w:name w:val="Текст примечания Знак"/>
    <w:basedOn w:val="a0"/>
    <w:link w:val="a7"/>
    <w:uiPriority w:val="99"/>
    <w:semiHidden/>
    <w:rsid w:val="00E12061"/>
    <w:rPr>
      <w:sz w:val="20"/>
      <w:szCs w:val="20"/>
    </w:rPr>
  </w:style>
  <w:style w:type="paragraph" w:styleId="a9">
    <w:name w:val="Balloon Text"/>
    <w:basedOn w:val="a"/>
    <w:link w:val="aa"/>
    <w:uiPriority w:val="99"/>
    <w:semiHidden/>
    <w:unhideWhenUsed/>
    <w:rsid w:val="00E120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061"/>
    <w:rPr>
      <w:rFonts w:ascii="Tahoma" w:hAnsi="Tahoma" w:cs="Tahoma"/>
      <w:sz w:val="16"/>
      <w:szCs w:val="16"/>
    </w:rPr>
  </w:style>
  <w:style w:type="paragraph" w:styleId="ab">
    <w:name w:val="header"/>
    <w:basedOn w:val="a"/>
    <w:link w:val="ac"/>
    <w:uiPriority w:val="99"/>
    <w:unhideWhenUsed/>
    <w:rsid w:val="004513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3F0"/>
  </w:style>
  <w:style w:type="paragraph" w:styleId="ad">
    <w:name w:val="footer"/>
    <w:basedOn w:val="a"/>
    <w:link w:val="ae"/>
    <w:uiPriority w:val="99"/>
    <w:unhideWhenUsed/>
    <w:rsid w:val="004513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B8AF06D2049E5116DC3AF5D4B9051865102126F258FB7B2C8651B012876B835805C27C2hDU7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EB8AF06D2049E5116DC3AF5D4B9051865D03156D2F8FB7B2C8651B012876B835805C24C3DF3FCBh0U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3758</Words>
  <Characters>21423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Коротаева</dc:creator>
  <cp:keywords/>
  <dc:description/>
  <cp:lastModifiedBy>Людмила Коротаева</cp:lastModifiedBy>
  <cp:revision>3</cp:revision>
  <dcterms:created xsi:type="dcterms:W3CDTF">2016-03-01T06:23:00Z</dcterms:created>
  <dcterms:modified xsi:type="dcterms:W3CDTF">2016-03-01T06:56:00Z</dcterms:modified>
</cp:coreProperties>
</file>