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E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43E8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43E8F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DE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РЕЗУЛЬТАТАХ КОНТРОЛЬНОГО МЕРОПРИЯТИЯ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>«Проверка обоснованности возмещения межтарифной разницы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 отдельным ресурсоснабжающим организациям Архангельской области</w:t>
      </w:r>
    </w:p>
    <w:p w:rsidR="008B7CFD" w:rsidRPr="008B7CFD" w:rsidRDefault="008B7CFD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CFD">
        <w:rPr>
          <w:rFonts w:ascii="Times New Roman" w:eastAsia="Calibri" w:hAnsi="Times New Roman" w:cs="Times New Roman"/>
          <w:sz w:val="28"/>
          <w:szCs w:val="28"/>
        </w:rPr>
        <w:t xml:space="preserve"> в рамках государственной программы Архангельской области </w:t>
      </w:r>
    </w:p>
    <w:p w:rsidR="00043E8F" w:rsidRPr="008B21DE" w:rsidRDefault="00570299" w:rsidP="008B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B7CFD" w:rsidRPr="008B7CFD">
        <w:rPr>
          <w:rFonts w:ascii="Times New Roman" w:eastAsia="Calibri" w:hAnsi="Times New Roman" w:cs="Times New Roman"/>
          <w:sz w:val="28"/>
          <w:szCs w:val="28"/>
        </w:rPr>
        <w:t>Развитие энергетики и жилищно-коммунального хозяйства Архангельской области (2014</w:t>
      </w:r>
      <w:r w:rsidR="008B7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CFD" w:rsidRPr="008B7CFD">
        <w:rPr>
          <w:rFonts w:ascii="Times New Roman" w:eastAsia="Calibri" w:hAnsi="Times New Roman" w:cs="Times New Roman"/>
          <w:sz w:val="28"/>
          <w:szCs w:val="28"/>
        </w:rPr>
        <w:t>-</w:t>
      </w:r>
      <w:r w:rsidR="008B7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CFD" w:rsidRPr="008B7CFD">
        <w:rPr>
          <w:rFonts w:ascii="Times New Roman" w:eastAsia="Calibri" w:hAnsi="Times New Roman" w:cs="Times New Roman"/>
          <w:sz w:val="28"/>
          <w:szCs w:val="28"/>
        </w:rPr>
        <w:t>2020 годы)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01588" w:rsidRPr="00A01588">
        <w:t xml:space="preserve"> </w:t>
      </w:r>
      <w:r w:rsidR="00A01588" w:rsidRPr="00A01588">
        <w:rPr>
          <w:rFonts w:ascii="Times New Roman" w:eastAsia="Calibri" w:hAnsi="Times New Roman" w:cs="Times New Roman"/>
          <w:sz w:val="28"/>
          <w:szCs w:val="28"/>
        </w:rPr>
        <w:t>в ООО «Альянстеплоэнерго»</w:t>
      </w:r>
    </w:p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01588" w:rsidRDefault="008B21DE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>1.</w:t>
      </w:r>
      <w:r w:rsidR="003411D1">
        <w:rPr>
          <w:rFonts w:ascii="Times New Roman" w:eastAsia="Calibri" w:hAnsi="Times New Roman" w:cs="Times New Roman"/>
          <w:sz w:val="28"/>
          <w:szCs w:val="28"/>
        </w:rPr>
        <w:t> </w:t>
      </w:r>
      <w:r w:rsidRPr="00043E8F">
        <w:rPr>
          <w:rFonts w:ascii="Times New Roman" w:eastAsia="Calibri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</w:t>
      </w:r>
      <w:r w:rsidR="00570299">
        <w:rPr>
          <w:rFonts w:ascii="Times New Roman" w:eastAsia="Calibri" w:hAnsi="Times New Roman" w:cs="Times New Roman"/>
          <w:sz w:val="28"/>
          <w:szCs w:val="28"/>
        </w:rPr>
        <w:t>«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70299">
        <w:rPr>
          <w:rFonts w:ascii="Times New Roman" w:eastAsia="Calibri" w:hAnsi="Times New Roman" w:cs="Times New Roman"/>
          <w:sz w:val="28"/>
          <w:szCs w:val="28"/>
        </w:rPr>
        <w:t>»</w:t>
      </w:r>
      <w:r w:rsidR="004059F7" w:rsidRPr="004059F7">
        <w:rPr>
          <w:rFonts w:ascii="Times New Roman" w:eastAsia="Calibri" w:hAnsi="Times New Roman" w:cs="Times New Roman"/>
          <w:sz w:val="28"/>
          <w:szCs w:val="28"/>
        </w:rPr>
        <w:t xml:space="preserve">, закон Архангельской области от 30.05.2011 № 288-22-03 «О контрольно-счетной палате Архангельской области», </w:t>
      </w:r>
      <w:r w:rsidR="00A01588" w:rsidRPr="00A01588">
        <w:rPr>
          <w:rFonts w:ascii="Times New Roman" w:eastAsia="Calibri" w:hAnsi="Times New Roman" w:cs="Times New Roman"/>
          <w:sz w:val="28"/>
          <w:szCs w:val="28"/>
        </w:rPr>
        <w:t>пункт 2.2.11.2  плана экспертно-аналитической и контрольной деятельности контрольно-счетной палаты на 2019 год, распоряжение председателя контрольно-счетной палаты от 27.05.2019 № 27-р.</w:t>
      </w:r>
    </w:p>
    <w:p w:rsidR="008B21DE" w:rsidRDefault="00043E8F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B21DE" w:rsidRPr="008B21D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1719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B21DE" w:rsidRPr="00043E8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Перечень объектов контрольного мероприятия:</w:t>
      </w:r>
      <w:r w:rsidR="00A015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71AB" w:rsidRPr="007D71AB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общество </w:t>
      </w:r>
      <w:r w:rsidR="00A01588">
        <w:rPr>
          <w:rFonts w:ascii="Times New Roman" w:eastAsia="Calibri" w:hAnsi="Times New Roman" w:cs="Times New Roman"/>
          <w:bCs/>
          <w:sz w:val="28"/>
          <w:szCs w:val="28"/>
        </w:rPr>
        <w:t xml:space="preserve">с ограниченной ответственностью </w:t>
      </w:r>
      <w:r w:rsidR="00A01588" w:rsidRPr="00A01588">
        <w:rPr>
          <w:rFonts w:ascii="Times New Roman" w:eastAsia="Calibri" w:hAnsi="Times New Roman" w:cs="Times New Roman"/>
          <w:bCs/>
          <w:sz w:val="28"/>
          <w:szCs w:val="28"/>
        </w:rPr>
        <w:t>«Альянстеплоэнерго»</w:t>
      </w:r>
      <w:r w:rsidR="00A01588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</w:t>
      </w:r>
      <w:r w:rsidR="00A01588" w:rsidRPr="00A01588">
        <w:rPr>
          <w:rFonts w:ascii="Times New Roman" w:eastAsia="Calibri" w:hAnsi="Times New Roman" w:cs="Times New Roman"/>
          <w:bCs/>
          <w:sz w:val="28"/>
          <w:szCs w:val="28"/>
        </w:rPr>
        <w:t>ООО «Альянстеплоэнерго»</w:t>
      </w:r>
      <w:r w:rsidR="007D71AB" w:rsidRPr="007D71A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3270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D71AB" w:rsidRPr="007D71AB">
        <w:rPr>
          <w:rFonts w:ascii="Times New Roman" w:eastAsia="Calibri" w:hAnsi="Times New Roman" w:cs="Times New Roman"/>
          <w:bCs/>
          <w:sz w:val="28"/>
          <w:szCs w:val="28"/>
        </w:rPr>
        <w:t>редприятие)</w:t>
      </w:r>
      <w:r w:rsidR="0003270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C0351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Проверяемый период: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1AB" w:rsidRPr="007D71AB">
        <w:rPr>
          <w:rFonts w:ascii="Times New Roman" w:eastAsia="Calibri" w:hAnsi="Times New Roman" w:cs="Times New Roman"/>
          <w:sz w:val="28"/>
          <w:szCs w:val="28"/>
        </w:rPr>
        <w:t>с 01 января по 31 декабря 20</w:t>
      </w:r>
      <w:r w:rsidR="007D71AB">
        <w:rPr>
          <w:rFonts w:ascii="Times New Roman" w:eastAsia="Calibri" w:hAnsi="Times New Roman" w:cs="Times New Roman"/>
          <w:sz w:val="28"/>
          <w:szCs w:val="28"/>
        </w:rPr>
        <w:t>18 года</w:t>
      </w:r>
    </w:p>
    <w:p w:rsidR="00A01588" w:rsidRPr="00A01588" w:rsidRDefault="004F6636" w:rsidP="00A015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.</w:t>
      </w:r>
      <w:r w:rsidR="00F20E1F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4F6636">
        <w:rPr>
          <w:rFonts w:ascii="Times New Roman" w:eastAsia="Calibri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588" w:rsidRPr="00A01588">
        <w:rPr>
          <w:rFonts w:ascii="Times New Roman" w:hAnsi="Times New Roman"/>
          <w:sz w:val="28"/>
          <w:szCs w:val="28"/>
          <w:lang w:eastAsia="ru-RU"/>
        </w:rPr>
        <w:t>с 28.05.2019г. по 12.0</w:t>
      </w:r>
      <w:r w:rsidR="0003270B">
        <w:rPr>
          <w:rFonts w:ascii="Times New Roman" w:hAnsi="Times New Roman"/>
          <w:sz w:val="28"/>
          <w:szCs w:val="28"/>
          <w:lang w:eastAsia="ru-RU"/>
        </w:rPr>
        <w:t>6</w:t>
      </w:r>
      <w:r w:rsidR="00A01588" w:rsidRPr="00A01588">
        <w:rPr>
          <w:rFonts w:ascii="Times New Roman" w:hAnsi="Times New Roman"/>
          <w:sz w:val="28"/>
          <w:szCs w:val="28"/>
          <w:lang w:eastAsia="ru-RU"/>
        </w:rPr>
        <w:t>.2019г.</w:t>
      </w:r>
    </w:p>
    <w:p w:rsidR="00ED7721" w:rsidRDefault="004F6636" w:rsidP="003411D1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21DE" w:rsidRPr="004A5E4C">
        <w:rPr>
          <w:rFonts w:ascii="Times New Roman" w:eastAsia="Calibri" w:hAnsi="Times New Roman" w:cs="Times New Roman"/>
          <w:sz w:val="28"/>
          <w:szCs w:val="28"/>
          <w:u w:val="single"/>
        </w:rPr>
        <w:t>Цели контрольного мероприятия</w:t>
      </w:r>
      <w:r w:rsidR="008B21DE" w:rsidRPr="008B21DE">
        <w:rPr>
          <w:rFonts w:ascii="Times New Roman" w:eastAsia="Calibri" w:hAnsi="Times New Roman" w:cs="Times New Roman"/>
          <w:sz w:val="28"/>
          <w:szCs w:val="28"/>
        </w:rPr>
        <w:t>:</w:t>
      </w:r>
      <w:r w:rsidR="00ED7721" w:rsidRPr="00ED7721">
        <w:t xml:space="preserve"> </w:t>
      </w:r>
    </w:p>
    <w:p w:rsidR="0003270B" w:rsidRPr="0003270B" w:rsidRDefault="00ED7721" w:rsidP="000327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21">
        <w:rPr>
          <w:rFonts w:ascii="Times New Roman" w:eastAsia="Calibri" w:hAnsi="Times New Roman" w:cs="Times New Roman"/>
          <w:sz w:val="28"/>
          <w:szCs w:val="28"/>
        </w:rPr>
        <w:t>5.1.</w:t>
      </w:r>
      <w:r w:rsidR="0003270B" w:rsidRPr="0003270B">
        <w:rPr>
          <w:rFonts w:ascii="Times New Roman" w:eastAsia="Calibri" w:hAnsi="Times New Roman" w:cs="Times New Roman"/>
          <w:sz w:val="28"/>
          <w:szCs w:val="28"/>
        </w:rPr>
        <w:t xml:space="preserve"> Проверка обоснованности предоставления средств субсидии областного бюджета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 (далее – субсидия ∆Т).</w:t>
      </w:r>
    </w:p>
    <w:p w:rsidR="0003270B" w:rsidRPr="0003270B" w:rsidRDefault="0003270B" w:rsidP="000327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3270B">
        <w:rPr>
          <w:rFonts w:ascii="Times New Roman" w:eastAsia="Calibri" w:hAnsi="Times New Roman" w:cs="Times New Roman"/>
          <w:sz w:val="28"/>
          <w:szCs w:val="28"/>
        </w:rPr>
        <w:t>.2. Проверка обоснованности предоставления средств субсидии областного бюджета на 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 (далее – субсидия ∆В).</w:t>
      </w:r>
    </w:p>
    <w:p w:rsidR="00ED7721" w:rsidRDefault="00E01E65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1E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7721" w:rsidRPr="00ED7721">
        <w:rPr>
          <w:rFonts w:ascii="Times New Roman" w:eastAsia="Calibri" w:hAnsi="Times New Roman" w:cs="Times New Roman"/>
          <w:sz w:val="28"/>
          <w:szCs w:val="28"/>
          <w:u w:val="single"/>
        </w:rPr>
        <w:t>Результаты</w:t>
      </w:r>
      <w:r w:rsidRPr="00ED77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53F4B" w:rsidRPr="00ED7721">
        <w:rPr>
          <w:rFonts w:ascii="Times New Roman" w:eastAsia="Calibri" w:hAnsi="Times New Roman" w:cs="Times New Roman"/>
          <w:sz w:val="28"/>
          <w:szCs w:val="28"/>
          <w:u w:val="single"/>
        </w:rPr>
        <w:t>контрольного</w:t>
      </w:r>
      <w:r w:rsidR="00E53F4B" w:rsidRPr="004A5E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мероприятия</w:t>
      </w:r>
      <w:r w:rsidR="00ED772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3270B" w:rsidRDefault="0003270B" w:rsidP="00ED7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в части</w:t>
      </w:r>
      <w:r w:rsidRPr="0003270B">
        <w:rPr>
          <w:rFonts w:ascii="Times New Roman" w:eastAsia="Calibri" w:hAnsi="Times New Roman" w:cs="Times New Roman"/>
          <w:sz w:val="28"/>
          <w:szCs w:val="28"/>
        </w:rPr>
        <w:t xml:space="preserve"> проверки субсидия ∆Т</w:t>
      </w:r>
    </w:p>
    <w:p w:rsidR="0003270B" w:rsidRDefault="0003270B" w:rsidP="0003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0B">
        <w:rPr>
          <w:rFonts w:ascii="Times New Roman" w:eastAsia="Calibri" w:hAnsi="Times New Roman" w:cs="Times New Roman"/>
          <w:sz w:val="28"/>
          <w:szCs w:val="28"/>
        </w:rPr>
        <w:t xml:space="preserve">В нарушение подпункта б) пункта 14 раздела </w:t>
      </w:r>
      <w:r w:rsidRPr="0003270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270B">
        <w:rPr>
          <w:rFonts w:ascii="Times New Roman" w:eastAsia="Calibri" w:hAnsi="Times New Roman" w:cs="Times New Roman"/>
          <w:sz w:val="28"/>
          <w:szCs w:val="28"/>
        </w:rPr>
        <w:t xml:space="preserve"> «Условия заключения договора и порядка предоставления субсидии» Порядка предоставления субсидии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 на нужды теплоснабжения (далее – Порядок (или субсидия) ∆Т), утвержденного</w:t>
      </w:r>
      <w:r w:rsidRPr="0003270B">
        <w:rPr>
          <w:sz w:val="28"/>
          <w:szCs w:val="28"/>
        </w:rPr>
        <w:t xml:space="preserve"> </w:t>
      </w:r>
      <w:r w:rsidRPr="0003270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Архангельской области от 15.10.2013 N 487-</w:t>
      </w:r>
      <w:r w:rsidRPr="0003270B">
        <w:rPr>
          <w:rFonts w:ascii="Times New Roman" w:eastAsia="Calibri" w:hAnsi="Times New Roman" w:cs="Times New Roman"/>
          <w:sz w:val="28"/>
          <w:szCs w:val="28"/>
        </w:rPr>
        <w:lastRenderedPageBreak/>
        <w:t>пп и подпункта б) пункта 3.2.1. раздела III «Условия и порядок предоставления Субсидии» договора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 на нужды теплоснабжения от 18.01.2018 № 37-Т, объем тепловой энергии, поставленный населению и потребителям, приравненным к населению за отчетный период 2018 года в количестве 21,566 Гкал не подтвержден данными бухгалтерского учета Предприятия, в связи с чем,  потребность в средствах субсидии ∆Т за 2018 год завышена ООО «Альянстеплоэнергия» на 60 684,47 руб.</w:t>
      </w:r>
    </w:p>
    <w:p w:rsidR="0003270B" w:rsidRPr="0003270B" w:rsidRDefault="0003270B" w:rsidP="0003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В части проверки </w:t>
      </w:r>
      <w:r w:rsidRPr="0003270B">
        <w:rPr>
          <w:rFonts w:ascii="Times New Roman" w:eastAsia="Calibri" w:hAnsi="Times New Roman" w:cs="Times New Roman"/>
          <w:sz w:val="28"/>
          <w:szCs w:val="28"/>
        </w:rPr>
        <w:t>субсиди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3270B">
        <w:rPr>
          <w:rFonts w:ascii="Times New Roman" w:eastAsia="Calibri" w:hAnsi="Times New Roman" w:cs="Times New Roman"/>
          <w:sz w:val="28"/>
          <w:szCs w:val="28"/>
        </w:rPr>
        <w:t xml:space="preserve"> ∆В</w:t>
      </w:r>
    </w:p>
    <w:p w:rsidR="00E53F4B" w:rsidRPr="00ED7721" w:rsidRDefault="00ED7721" w:rsidP="00ED7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21">
        <w:rPr>
          <w:rFonts w:ascii="Times New Roman" w:eastAsia="Calibri" w:hAnsi="Times New Roman" w:cs="Times New Roman"/>
          <w:sz w:val="28"/>
          <w:szCs w:val="28"/>
        </w:rPr>
        <w:t>По результатам проверки, в соответствии с расчетом</w:t>
      </w:r>
      <w:r w:rsidR="00212B05">
        <w:rPr>
          <w:rFonts w:ascii="Times New Roman" w:eastAsia="Calibri" w:hAnsi="Times New Roman" w:cs="Times New Roman"/>
          <w:sz w:val="28"/>
          <w:szCs w:val="28"/>
        </w:rPr>
        <w:t>,</w:t>
      </w:r>
      <w:r w:rsidRPr="00ED7721">
        <w:rPr>
          <w:rFonts w:ascii="Times New Roman" w:eastAsia="Calibri" w:hAnsi="Times New Roman" w:cs="Times New Roman"/>
          <w:sz w:val="28"/>
          <w:szCs w:val="28"/>
        </w:rPr>
        <w:t xml:space="preserve"> выполненным на основании предоставленных </w:t>
      </w:r>
      <w:r w:rsidR="0003270B">
        <w:rPr>
          <w:rFonts w:ascii="Times New Roman" w:eastAsia="Calibri" w:hAnsi="Times New Roman" w:cs="Times New Roman"/>
          <w:sz w:val="28"/>
          <w:szCs w:val="28"/>
        </w:rPr>
        <w:t>П</w:t>
      </w:r>
      <w:r w:rsidRPr="00ED7721">
        <w:rPr>
          <w:rFonts w:ascii="Times New Roman" w:eastAsia="Calibri" w:hAnsi="Times New Roman" w:cs="Times New Roman"/>
          <w:sz w:val="28"/>
          <w:szCs w:val="28"/>
        </w:rPr>
        <w:t xml:space="preserve">редприятием подтверждающих документов, объем </w:t>
      </w:r>
      <w:r w:rsidR="0003270B" w:rsidRPr="00051315">
        <w:rPr>
          <w:rFonts w:ascii="Times New Roman" w:hAnsi="Times New Roman" w:cs="Times New Roman"/>
          <w:sz w:val="28"/>
          <w:szCs w:val="28"/>
        </w:rPr>
        <w:t>холодной воды</w:t>
      </w:r>
      <w:r w:rsidR="0003270B">
        <w:rPr>
          <w:rFonts w:ascii="Times New Roman" w:hAnsi="Times New Roman" w:cs="Times New Roman"/>
          <w:sz w:val="28"/>
          <w:szCs w:val="28"/>
        </w:rPr>
        <w:t xml:space="preserve"> </w:t>
      </w:r>
      <w:r w:rsidR="0003270B" w:rsidRPr="0003270B">
        <w:rPr>
          <w:rFonts w:ascii="Times New Roman" w:eastAsia="Calibri" w:hAnsi="Times New Roman" w:cs="Times New Roman"/>
          <w:sz w:val="28"/>
          <w:szCs w:val="28"/>
        </w:rPr>
        <w:t>для населения и потребителей, приравненных к населению</w:t>
      </w:r>
      <w:r w:rsidR="0003270B" w:rsidRPr="0003270B">
        <w:t xml:space="preserve"> </w:t>
      </w:r>
      <w:r w:rsidR="0003270B" w:rsidRPr="0003270B">
        <w:rPr>
          <w:rFonts w:ascii="Times New Roman" w:eastAsia="Calibri" w:hAnsi="Times New Roman" w:cs="Times New Roman"/>
          <w:sz w:val="28"/>
          <w:szCs w:val="28"/>
        </w:rPr>
        <w:t xml:space="preserve">и объем водоотведения </w:t>
      </w:r>
      <w:r w:rsidRPr="00ED7721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>
        <w:rPr>
          <w:rFonts w:ascii="Times New Roman" w:eastAsia="Calibri" w:hAnsi="Times New Roman" w:cs="Times New Roman"/>
          <w:sz w:val="28"/>
          <w:szCs w:val="28"/>
        </w:rPr>
        <w:t>соответствует заявленн</w:t>
      </w:r>
      <w:r w:rsidR="0003270B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субсидирования.</w:t>
      </w:r>
    </w:p>
    <w:p w:rsidR="00AD50F3" w:rsidRDefault="00DB7A5F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1B3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D50F3">
        <w:rPr>
          <w:rFonts w:ascii="Times New Roman" w:hAnsi="Times New Roman" w:cs="Times New Roman"/>
          <w:sz w:val="28"/>
          <w:szCs w:val="28"/>
          <w:u w:val="single"/>
        </w:rPr>
        <w:t>Реализация результатов проверки:</w:t>
      </w:r>
    </w:p>
    <w:p w:rsidR="00AD50F3" w:rsidRPr="00AD50F3" w:rsidRDefault="00AD50F3" w:rsidP="00AD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50F3">
        <w:rPr>
          <w:rFonts w:ascii="Times New Roman" w:hAnsi="Times New Roman" w:cs="Times New Roman"/>
          <w:sz w:val="28"/>
          <w:szCs w:val="28"/>
        </w:rPr>
        <w:t xml:space="preserve">а основании п. 3.1. ст. 270.2 Бюджетного кодекса РФ, ст. 16 Федерального закона от 7 февраля 2011 года </w:t>
      </w:r>
      <w:r w:rsidR="00570299">
        <w:rPr>
          <w:rFonts w:ascii="Times New Roman" w:hAnsi="Times New Roman" w:cs="Times New Roman"/>
          <w:sz w:val="28"/>
          <w:szCs w:val="28"/>
        </w:rPr>
        <w:t>№</w:t>
      </w:r>
      <w:r w:rsidRPr="00AD50F3">
        <w:rPr>
          <w:rFonts w:ascii="Times New Roman" w:hAnsi="Times New Roman" w:cs="Times New Roman"/>
          <w:sz w:val="28"/>
          <w:szCs w:val="28"/>
        </w:rPr>
        <w:t xml:space="preserve"> 6-ФЗ </w:t>
      </w:r>
      <w:r w:rsidR="00570299">
        <w:rPr>
          <w:rFonts w:ascii="Times New Roman" w:hAnsi="Times New Roman" w:cs="Times New Roman"/>
          <w:sz w:val="28"/>
          <w:szCs w:val="28"/>
        </w:rPr>
        <w:t>«</w:t>
      </w:r>
      <w:r w:rsidRPr="00AD50F3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70299">
        <w:rPr>
          <w:rFonts w:ascii="Times New Roman" w:hAnsi="Times New Roman" w:cs="Times New Roman"/>
          <w:sz w:val="28"/>
          <w:szCs w:val="28"/>
        </w:rPr>
        <w:t>»</w:t>
      </w:r>
      <w:r w:rsidRPr="00AD50F3">
        <w:rPr>
          <w:rFonts w:ascii="Times New Roman" w:hAnsi="Times New Roman" w:cs="Times New Roman"/>
          <w:sz w:val="28"/>
          <w:szCs w:val="28"/>
        </w:rPr>
        <w:t>, ст. 18 областного закона от 30.05.2011 года № 288-22-ОЗ «О контрольно-счетной палате Архангельской области»:</w:t>
      </w:r>
    </w:p>
    <w:p w:rsidR="00AD50F3" w:rsidRPr="00AD50F3" w:rsidRDefault="00AD50F3" w:rsidP="00CD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0F3">
        <w:rPr>
          <w:rFonts w:ascii="Times New Roman" w:hAnsi="Times New Roman" w:cs="Times New Roman"/>
          <w:sz w:val="28"/>
          <w:szCs w:val="28"/>
        </w:rPr>
        <w:t>- </w:t>
      </w:r>
      <w:r w:rsidR="00570299">
        <w:rPr>
          <w:rFonts w:ascii="Times New Roman" w:hAnsi="Times New Roman" w:cs="Times New Roman"/>
          <w:sz w:val="28"/>
          <w:szCs w:val="28"/>
        </w:rPr>
        <w:t xml:space="preserve"> </w:t>
      </w:r>
      <w:r w:rsidRPr="00AD50F3">
        <w:rPr>
          <w:rFonts w:ascii="Times New Roman" w:hAnsi="Times New Roman" w:cs="Times New Roman"/>
          <w:sz w:val="28"/>
          <w:szCs w:val="28"/>
        </w:rPr>
        <w:t>направлено представление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50F3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50F3">
        <w:rPr>
          <w:rFonts w:ascii="Times New Roman" w:hAnsi="Times New Roman" w:cs="Times New Roman"/>
          <w:sz w:val="28"/>
          <w:szCs w:val="28"/>
        </w:rPr>
        <w:t xml:space="preserve"> № 01-02/</w:t>
      </w:r>
      <w:r>
        <w:rPr>
          <w:rFonts w:ascii="Times New Roman" w:hAnsi="Times New Roman" w:cs="Times New Roman"/>
          <w:sz w:val="28"/>
          <w:szCs w:val="28"/>
        </w:rPr>
        <w:t>930</w:t>
      </w:r>
      <w:r w:rsidRPr="00AD50F3">
        <w:rPr>
          <w:rFonts w:ascii="Times New Roman" w:hAnsi="Times New Roman" w:cs="Times New Roman"/>
          <w:sz w:val="28"/>
          <w:szCs w:val="28"/>
        </w:rPr>
        <w:t xml:space="preserve"> в адрес руководителя ООО «Альянстеплоэнергия»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F3">
        <w:rPr>
          <w:rFonts w:ascii="Times New Roman" w:hAnsi="Times New Roman" w:cs="Times New Roman"/>
          <w:sz w:val="28"/>
          <w:szCs w:val="28"/>
        </w:rPr>
        <w:t>с предложением принять меры по пресечению, устранению и предупреждению выявленных контрольно-счетной палатой Архангельской области нарушений</w:t>
      </w:r>
      <w:r w:rsidR="00517D0F">
        <w:rPr>
          <w:rFonts w:ascii="Times New Roman" w:hAnsi="Times New Roman" w:cs="Times New Roman"/>
          <w:sz w:val="28"/>
          <w:szCs w:val="28"/>
        </w:rPr>
        <w:t xml:space="preserve">, </w:t>
      </w:r>
      <w:r w:rsidR="00CD65CC" w:rsidRPr="00CD65CC">
        <w:rPr>
          <w:rFonts w:ascii="Times New Roman" w:hAnsi="Times New Roman" w:cs="Times New Roman"/>
          <w:sz w:val="28"/>
          <w:szCs w:val="28"/>
        </w:rPr>
        <w:t>при предоставлении субсидий обеспечить выполнение требований и положений Порядка предоставления субсидии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теплоснабжения, утвержденного постановлением Правительства Архангельской области от 15.10.2013 № 487-пп, в части обеспечения соблюдения получателями субсидий условий, установленных при их предоставлении; в срок до 01 ноября 2019 года возвратить в областной бюджет средства субсидии  в сумме 60 684,47 руб.</w:t>
      </w:r>
      <w:r w:rsidR="00517D0F">
        <w:rPr>
          <w:rFonts w:ascii="Times New Roman" w:hAnsi="Times New Roman" w:cs="Times New Roman"/>
          <w:sz w:val="28"/>
          <w:szCs w:val="28"/>
        </w:rPr>
        <w:t>;</w:t>
      </w:r>
    </w:p>
    <w:p w:rsidR="00AD50F3" w:rsidRPr="00AD50F3" w:rsidRDefault="00AD50F3" w:rsidP="00AD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0F3">
        <w:rPr>
          <w:rFonts w:ascii="Times New Roman" w:hAnsi="Times New Roman" w:cs="Times New Roman"/>
          <w:sz w:val="28"/>
          <w:szCs w:val="28"/>
        </w:rPr>
        <w:t xml:space="preserve">- </w:t>
      </w:r>
      <w:r w:rsidR="00570299">
        <w:rPr>
          <w:rFonts w:ascii="Times New Roman" w:hAnsi="Times New Roman" w:cs="Times New Roman"/>
          <w:sz w:val="28"/>
          <w:szCs w:val="28"/>
        </w:rPr>
        <w:t xml:space="preserve"> </w:t>
      </w:r>
      <w:r w:rsidRPr="00AD50F3">
        <w:rPr>
          <w:rFonts w:ascii="Times New Roman" w:hAnsi="Times New Roman" w:cs="Times New Roman"/>
          <w:sz w:val="28"/>
          <w:szCs w:val="28"/>
        </w:rPr>
        <w:t>направлено представление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50F3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50F3">
        <w:rPr>
          <w:rFonts w:ascii="Times New Roman" w:hAnsi="Times New Roman" w:cs="Times New Roman"/>
          <w:sz w:val="28"/>
          <w:szCs w:val="28"/>
        </w:rPr>
        <w:t xml:space="preserve"> № 01-02/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7D0F">
        <w:rPr>
          <w:rFonts w:ascii="Times New Roman" w:hAnsi="Times New Roman" w:cs="Times New Roman"/>
          <w:sz w:val="28"/>
          <w:szCs w:val="28"/>
        </w:rPr>
        <w:t>29</w:t>
      </w:r>
      <w:r w:rsidRPr="00AD50F3">
        <w:rPr>
          <w:rFonts w:ascii="Times New Roman" w:hAnsi="Times New Roman" w:cs="Times New Roman"/>
          <w:sz w:val="28"/>
          <w:szCs w:val="28"/>
        </w:rPr>
        <w:t xml:space="preserve"> в адрес министра ТЭК и ЖКХ Архангельской области с предложением  принять меры по возврату  </w:t>
      </w:r>
      <w:r w:rsidR="00517D0F" w:rsidRPr="00517D0F">
        <w:rPr>
          <w:rFonts w:ascii="Times New Roman" w:hAnsi="Times New Roman" w:cs="Times New Roman"/>
          <w:sz w:val="28"/>
          <w:szCs w:val="28"/>
        </w:rPr>
        <w:t xml:space="preserve">ООО «Альянстеплоэнергия </w:t>
      </w:r>
      <w:r w:rsidRPr="00AD50F3">
        <w:rPr>
          <w:rFonts w:ascii="Times New Roman" w:hAnsi="Times New Roman" w:cs="Times New Roman"/>
          <w:sz w:val="28"/>
          <w:szCs w:val="28"/>
        </w:rPr>
        <w:t>в областной бюджет средств субсидий в сумме</w:t>
      </w:r>
      <w:r w:rsidR="00517D0F">
        <w:rPr>
          <w:rFonts w:ascii="Times New Roman" w:hAnsi="Times New Roman" w:cs="Times New Roman"/>
          <w:sz w:val="28"/>
          <w:szCs w:val="28"/>
        </w:rPr>
        <w:t xml:space="preserve"> </w:t>
      </w:r>
      <w:r w:rsidR="00517D0F" w:rsidRPr="00517D0F">
        <w:rPr>
          <w:rFonts w:ascii="Times New Roman" w:hAnsi="Times New Roman" w:cs="Times New Roman"/>
          <w:sz w:val="28"/>
          <w:szCs w:val="28"/>
        </w:rPr>
        <w:t>60 684,47 руб</w:t>
      </w:r>
      <w:r w:rsidRPr="00AD50F3">
        <w:rPr>
          <w:rFonts w:ascii="Times New Roman" w:hAnsi="Times New Roman" w:cs="Times New Roman"/>
          <w:sz w:val="28"/>
          <w:szCs w:val="28"/>
        </w:rPr>
        <w:t>.</w:t>
      </w:r>
      <w:r w:rsidR="00517D0F">
        <w:rPr>
          <w:rFonts w:ascii="Times New Roman" w:hAnsi="Times New Roman" w:cs="Times New Roman"/>
          <w:sz w:val="28"/>
          <w:szCs w:val="28"/>
        </w:rPr>
        <w:t>;</w:t>
      </w:r>
    </w:p>
    <w:p w:rsidR="00AD50F3" w:rsidRPr="00AD50F3" w:rsidRDefault="00AD50F3" w:rsidP="00AD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0F3">
        <w:rPr>
          <w:rFonts w:ascii="Times New Roman" w:hAnsi="Times New Roman" w:cs="Times New Roman"/>
          <w:sz w:val="28"/>
          <w:szCs w:val="28"/>
        </w:rPr>
        <w:t>- материалы проверки направлены в министерство ТЭК и ЖКХ Архангельской области, как главному распорядителю бюджетных средств.</w:t>
      </w:r>
    </w:p>
    <w:p w:rsidR="00AD50F3" w:rsidRDefault="00AD50F3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D50F3" w:rsidSect="0098777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4D" w:rsidRDefault="00133F4D" w:rsidP="00AF35E4">
      <w:pPr>
        <w:spacing w:after="0" w:line="240" w:lineRule="auto"/>
      </w:pPr>
      <w:r>
        <w:separator/>
      </w:r>
    </w:p>
  </w:endnote>
  <w:endnote w:type="continuationSeparator" w:id="0">
    <w:p w:rsidR="00133F4D" w:rsidRDefault="00133F4D" w:rsidP="00A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108320"/>
      <w:docPartObj>
        <w:docPartGallery w:val="Page Numbers (Bottom of Page)"/>
        <w:docPartUnique/>
      </w:docPartObj>
    </w:sdtPr>
    <w:sdtEndPr/>
    <w:sdtContent>
      <w:p w:rsidR="004022B2" w:rsidRDefault="004022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99">
          <w:rPr>
            <w:noProof/>
          </w:rPr>
          <w:t>1</w:t>
        </w:r>
        <w:r>
          <w:fldChar w:fldCharType="end"/>
        </w:r>
      </w:p>
    </w:sdtContent>
  </w:sdt>
  <w:p w:rsidR="004022B2" w:rsidRDefault="004022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4D" w:rsidRDefault="00133F4D" w:rsidP="00AF35E4">
      <w:pPr>
        <w:spacing w:after="0" w:line="240" w:lineRule="auto"/>
      </w:pPr>
      <w:r>
        <w:separator/>
      </w:r>
    </w:p>
  </w:footnote>
  <w:footnote w:type="continuationSeparator" w:id="0">
    <w:p w:rsidR="00133F4D" w:rsidRDefault="00133F4D" w:rsidP="00AF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 w:val="0"/>
        <w:i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9149AF"/>
    <w:multiLevelType w:val="hybridMultilevel"/>
    <w:tmpl w:val="F2487BAA"/>
    <w:lvl w:ilvl="0" w:tplc="602010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54F5"/>
    <w:multiLevelType w:val="hybridMultilevel"/>
    <w:tmpl w:val="0FD6FB90"/>
    <w:lvl w:ilvl="0" w:tplc="C6C27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F61D85"/>
    <w:multiLevelType w:val="hybridMultilevel"/>
    <w:tmpl w:val="C8B67C1E"/>
    <w:lvl w:ilvl="0" w:tplc="F5C6626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3D4961"/>
    <w:multiLevelType w:val="hybridMultilevel"/>
    <w:tmpl w:val="4D0AC5F0"/>
    <w:lvl w:ilvl="0" w:tplc="25102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74801"/>
    <w:multiLevelType w:val="hybridMultilevel"/>
    <w:tmpl w:val="938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D4166D"/>
    <w:multiLevelType w:val="hybridMultilevel"/>
    <w:tmpl w:val="6D98F4DE"/>
    <w:lvl w:ilvl="0" w:tplc="FEBE4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A557334"/>
    <w:multiLevelType w:val="hybridMultilevel"/>
    <w:tmpl w:val="FBB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742F7"/>
    <w:multiLevelType w:val="hybridMultilevel"/>
    <w:tmpl w:val="DED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461F"/>
    <w:multiLevelType w:val="hybridMultilevel"/>
    <w:tmpl w:val="FB7092C8"/>
    <w:lvl w:ilvl="0" w:tplc="347034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22904"/>
    <w:multiLevelType w:val="hybridMultilevel"/>
    <w:tmpl w:val="58E4B476"/>
    <w:lvl w:ilvl="0" w:tplc="8CF4D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E40FFD"/>
    <w:multiLevelType w:val="hybridMultilevel"/>
    <w:tmpl w:val="09CADDFE"/>
    <w:lvl w:ilvl="0" w:tplc="2728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520A39"/>
    <w:multiLevelType w:val="hybridMultilevel"/>
    <w:tmpl w:val="41CED62C"/>
    <w:lvl w:ilvl="0" w:tplc="CEF66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3764987"/>
    <w:multiLevelType w:val="hybridMultilevel"/>
    <w:tmpl w:val="A8A2C576"/>
    <w:lvl w:ilvl="0" w:tplc="99E46C9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8"/>
  </w:num>
  <w:num w:numId="3">
    <w:abstractNumId w:val="34"/>
  </w:num>
  <w:num w:numId="4">
    <w:abstractNumId w:val="21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0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22"/>
  </w:num>
  <w:num w:numId="22">
    <w:abstractNumId w:val="0"/>
  </w:num>
  <w:num w:numId="23">
    <w:abstractNumId w:val="16"/>
  </w:num>
  <w:num w:numId="24">
    <w:abstractNumId w:val="8"/>
  </w:num>
  <w:num w:numId="25">
    <w:abstractNumId w:val="15"/>
  </w:num>
  <w:num w:numId="26">
    <w:abstractNumId w:val="14"/>
  </w:num>
  <w:num w:numId="27">
    <w:abstractNumId w:val="32"/>
  </w:num>
  <w:num w:numId="28">
    <w:abstractNumId w:val="6"/>
  </w:num>
  <w:num w:numId="29">
    <w:abstractNumId w:val="33"/>
  </w:num>
  <w:num w:numId="30">
    <w:abstractNumId w:val="18"/>
  </w:num>
  <w:num w:numId="31">
    <w:abstractNumId w:val="31"/>
  </w:num>
  <w:num w:numId="32">
    <w:abstractNumId w:val="9"/>
  </w:num>
  <w:num w:numId="33">
    <w:abstractNumId w:val="2"/>
  </w:num>
  <w:num w:numId="34">
    <w:abstractNumId w:val="1"/>
  </w:num>
  <w:num w:numId="35">
    <w:abstractNumId w:val="38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5"/>
    <w:rsid w:val="00004C31"/>
    <w:rsid w:val="00006BD8"/>
    <w:rsid w:val="00006C3E"/>
    <w:rsid w:val="00011CB5"/>
    <w:rsid w:val="00016342"/>
    <w:rsid w:val="00026916"/>
    <w:rsid w:val="0003270B"/>
    <w:rsid w:val="000342B4"/>
    <w:rsid w:val="00034BEA"/>
    <w:rsid w:val="00036330"/>
    <w:rsid w:val="000401F4"/>
    <w:rsid w:val="000419DA"/>
    <w:rsid w:val="00042F9B"/>
    <w:rsid w:val="00043E8F"/>
    <w:rsid w:val="000447A7"/>
    <w:rsid w:val="00053512"/>
    <w:rsid w:val="00054DA8"/>
    <w:rsid w:val="0005771F"/>
    <w:rsid w:val="00062237"/>
    <w:rsid w:val="0006270F"/>
    <w:rsid w:val="00080929"/>
    <w:rsid w:val="000872A3"/>
    <w:rsid w:val="000A0C9E"/>
    <w:rsid w:val="000B0EA6"/>
    <w:rsid w:val="000B4F25"/>
    <w:rsid w:val="000B584B"/>
    <w:rsid w:val="000C2A93"/>
    <w:rsid w:val="000C3478"/>
    <w:rsid w:val="000C7085"/>
    <w:rsid w:val="000D6093"/>
    <w:rsid w:val="000E144F"/>
    <w:rsid w:val="000E3A6E"/>
    <w:rsid w:val="000E596F"/>
    <w:rsid w:val="00101B27"/>
    <w:rsid w:val="00123029"/>
    <w:rsid w:val="00127A10"/>
    <w:rsid w:val="00130D7F"/>
    <w:rsid w:val="00130E3E"/>
    <w:rsid w:val="00133F4D"/>
    <w:rsid w:val="00137E5C"/>
    <w:rsid w:val="00141A73"/>
    <w:rsid w:val="00155D12"/>
    <w:rsid w:val="00160644"/>
    <w:rsid w:val="00167270"/>
    <w:rsid w:val="00171FC2"/>
    <w:rsid w:val="00184DCC"/>
    <w:rsid w:val="0019045D"/>
    <w:rsid w:val="0019527D"/>
    <w:rsid w:val="001A499D"/>
    <w:rsid w:val="001A6505"/>
    <w:rsid w:val="001A7A96"/>
    <w:rsid w:val="001B09DD"/>
    <w:rsid w:val="001B2914"/>
    <w:rsid w:val="001B5001"/>
    <w:rsid w:val="001B6CDC"/>
    <w:rsid w:val="001C6B69"/>
    <w:rsid w:val="001D3909"/>
    <w:rsid w:val="001E2010"/>
    <w:rsid w:val="001E5F0D"/>
    <w:rsid w:val="001E6BA7"/>
    <w:rsid w:val="001E707E"/>
    <w:rsid w:val="001E7CE1"/>
    <w:rsid w:val="001F0AFE"/>
    <w:rsid w:val="001F1133"/>
    <w:rsid w:val="00212B05"/>
    <w:rsid w:val="00213EAF"/>
    <w:rsid w:val="00221D6A"/>
    <w:rsid w:val="0022344F"/>
    <w:rsid w:val="0023287D"/>
    <w:rsid w:val="0024005C"/>
    <w:rsid w:val="00241CAE"/>
    <w:rsid w:val="00247A62"/>
    <w:rsid w:val="002523C0"/>
    <w:rsid w:val="002578FA"/>
    <w:rsid w:val="00257A47"/>
    <w:rsid w:val="00257B07"/>
    <w:rsid w:val="00257C39"/>
    <w:rsid w:val="00260AB4"/>
    <w:rsid w:val="00261D84"/>
    <w:rsid w:val="00271487"/>
    <w:rsid w:val="00290670"/>
    <w:rsid w:val="00294DE1"/>
    <w:rsid w:val="00295A69"/>
    <w:rsid w:val="002A0EA0"/>
    <w:rsid w:val="002A7700"/>
    <w:rsid w:val="002B0306"/>
    <w:rsid w:val="002B2586"/>
    <w:rsid w:val="002B2588"/>
    <w:rsid w:val="002B4220"/>
    <w:rsid w:val="002C340B"/>
    <w:rsid w:val="002D3077"/>
    <w:rsid w:val="002D389B"/>
    <w:rsid w:val="002D7CAA"/>
    <w:rsid w:val="002E05A4"/>
    <w:rsid w:val="002E7277"/>
    <w:rsid w:val="002F22CB"/>
    <w:rsid w:val="002F7328"/>
    <w:rsid w:val="00303962"/>
    <w:rsid w:val="003116E6"/>
    <w:rsid w:val="00312FCA"/>
    <w:rsid w:val="00322BD5"/>
    <w:rsid w:val="00325673"/>
    <w:rsid w:val="00335141"/>
    <w:rsid w:val="00335AF5"/>
    <w:rsid w:val="003411D1"/>
    <w:rsid w:val="00342DF6"/>
    <w:rsid w:val="003453EE"/>
    <w:rsid w:val="00346653"/>
    <w:rsid w:val="00352481"/>
    <w:rsid w:val="00352FE8"/>
    <w:rsid w:val="00364553"/>
    <w:rsid w:val="00364FF0"/>
    <w:rsid w:val="00366C14"/>
    <w:rsid w:val="003673CC"/>
    <w:rsid w:val="00373489"/>
    <w:rsid w:val="00373F10"/>
    <w:rsid w:val="003820DC"/>
    <w:rsid w:val="00387622"/>
    <w:rsid w:val="00392640"/>
    <w:rsid w:val="0039281E"/>
    <w:rsid w:val="00394427"/>
    <w:rsid w:val="003B022B"/>
    <w:rsid w:val="003B7CD1"/>
    <w:rsid w:val="003C4832"/>
    <w:rsid w:val="003D0092"/>
    <w:rsid w:val="003D236F"/>
    <w:rsid w:val="003D2FA2"/>
    <w:rsid w:val="003E3B40"/>
    <w:rsid w:val="003F5EFF"/>
    <w:rsid w:val="004022B2"/>
    <w:rsid w:val="004030DF"/>
    <w:rsid w:val="004059F7"/>
    <w:rsid w:val="0040613B"/>
    <w:rsid w:val="00423FE8"/>
    <w:rsid w:val="00425F10"/>
    <w:rsid w:val="0043275C"/>
    <w:rsid w:val="004466AA"/>
    <w:rsid w:val="00461B3C"/>
    <w:rsid w:val="004812CA"/>
    <w:rsid w:val="0048445F"/>
    <w:rsid w:val="00487427"/>
    <w:rsid w:val="00487A51"/>
    <w:rsid w:val="004A05AC"/>
    <w:rsid w:val="004A0FD6"/>
    <w:rsid w:val="004A1FA3"/>
    <w:rsid w:val="004A4AE3"/>
    <w:rsid w:val="004A5E4C"/>
    <w:rsid w:val="004A7008"/>
    <w:rsid w:val="004B0D3A"/>
    <w:rsid w:val="004C1C00"/>
    <w:rsid w:val="004C1C41"/>
    <w:rsid w:val="004C6917"/>
    <w:rsid w:val="004D17F6"/>
    <w:rsid w:val="004D42F4"/>
    <w:rsid w:val="004E268D"/>
    <w:rsid w:val="004F0688"/>
    <w:rsid w:val="004F6636"/>
    <w:rsid w:val="004F6C45"/>
    <w:rsid w:val="00504A74"/>
    <w:rsid w:val="0050754D"/>
    <w:rsid w:val="00512A93"/>
    <w:rsid w:val="00512E76"/>
    <w:rsid w:val="00517D0F"/>
    <w:rsid w:val="0052241C"/>
    <w:rsid w:val="00526455"/>
    <w:rsid w:val="00530EFC"/>
    <w:rsid w:val="0053155C"/>
    <w:rsid w:val="00532615"/>
    <w:rsid w:val="00537CC5"/>
    <w:rsid w:val="0054041C"/>
    <w:rsid w:val="00560C8A"/>
    <w:rsid w:val="00567A85"/>
    <w:rsid w:val="0057004A"/>
    <w:rsid w:val="00570299"/>
    <w:rsid w:val="00570758"/>
    <w:rsid w:val="0057293A"/>
    <w:rsid w:val="00577EA8"/>
    <w:rsid w:val="00581DDC"/>
    <w:rsid w:val="00591FE4"/>
    <w:rsid w:val="005953B3"/>
    <w:rsid w:val="005A138E"/>
    <w:rsid w:val="005A401C"/>
    <w:rsid w:val="005A5476"/>
    <w:rsid w:val="005B12A3"/>
    <w:rsid w:val="005B3A78"/>
    <w:rsid w:val="005D481B"/>
    <w:rsid w:val="005E2234"/>
    <w:rsid w:val="005F027D"/>
    <w:rsid w:val="005F43B3"/>
    <w:rsid w:val="005F5E34"/>
    <w:rsid w:val="006049B2"/>
    <w:rsid w:val="0061749E"/>
    <w:rsid w:val="0062075B"/>
    <w:rsid w:val="00633CD3"/>
    <w:rsid w:val="00641DBA"/>
    <w:rsid w:val="00643E83"/>
    <w:rsid w:val="00656AA1"/>
    <w:rsid w:val="00660447"/>
    <w:rsid w:val="00665CDD"/>
    <w:rsid w:val="0067031E"/>
    <w:rsid w:val="006727F9"/>
    <w:rsid w:val="0067509F"/>
    <w:rsid w:val="00684A39"/>
    <w:rsid w:val="00685A38"/>
    <w:rsid w:val="006A061C"/>
    <w:rsid w:val="006A1CF4"/>
    <w:rsid w:val="006A7263"/>
    <w:rsid w:val="006B016A"/>
    <w:rsid w:val="006B552B"/>
    <w:rsid w:val="006C0F57"/>
    <w:rsid w:val="006C1B1E"/>
    <w:rsid w:val="006C566E"/>
    <w:rsid w:val="006E4660"/>
    <w:rsid w:val="006E7667"/>
    <w:rsid w:val="0070054D"/>
    <w:rsid w:val="00710DE0"/>
    <w:rsid w:val="00716514"/>
    <w:rsid w:val="00727F3A"/>
    <w:rsid w:val="00732BE1"/>
    <w:rsid w:val="00742FE8"/>
    <w:rsid w:val="007508FF"/>
    <w:rsid w:val="0075519E"/>
    <w:rsid w:val="00756215"/>
    <w:rsid w:val="00757DE6"/>
    <w:rsid w:val="007636DF"/>
    <w:rsid w:val="00764799"/>
    <w:rsid w:val="00765539"/>
    <w:rsid w:val="00766CAD"/>
    <w:rsid w:val="00780582"/>
    <w:rsid w:val="00781D3E"/>
    <w:rsid w:val="00783776"/>
    <w:rsid w:val="007847BD"/>
    <w:rsid w:val="00797564"/>
    <w:rsid w:val="007A6FCD"/>
    <w:rsid w:val="007B1CB0"/>
    <w:rsid w:val="007B456A"/>
    <w:rsid w:val="007B78F0"/>
    <w:rsid w:val="007B7A73"/>
    <w:rsid w:val="007C2AAD"/>
    <w:rsid w:val="007D71AB"/>
    <w:rsid w:val="007E635C"/>
    <w:rsid w:val="007E73C7"/>
    <w:rsid w:val="007E78D8"/>
    <w:rsid w:val="007F03D3"/>
    <w:rsid w:val="00800011"/>
    <w:rsid w:val="00800C1E"/>
    <w:rsid w:val="00800C1F"/>
    <w:rsid w:val="00806C86"/>
    <w:rsid w:val="00812043"/>
    <w:rsid w:val="00814EB8"/>
    <w:rsid w:val="008205DC"/>
    <w:rsid w:val="0082618F"/>
    <w:rsid w:val="00830D60"/>
    <w:rsid w:val="00843540"/>
    <w:rsid w:val="008436FE"/>
    <w:rsid w:val="00845020"/>
    <w:rsid w:val="008515FF"/>
    <w:rsid w:val="00852057"/>
    <w:rsid w:val="00855D8A"/>
    <w:rsid w:val="008641CE"/>
    <w:rsid w:val="00865BF0"/>
    <w:rsid w:val="00867EB7"/>
    <w:rsid w:val="0087216C"/>
    <w:rsid w:val="00877295"/>
    <w:rsid w:val="00885939"/>
    <w:rsid w:val="008867C7"/>
    <w:rsid w:val="00891723"/>
    <w:rsid w:val="0089598B"/>
    <w:rsid w:val="008A1B3D"/>
    <w:rsid w:val="008A2811"/>
    <w:rsid w:val="008A2C7A"/>
    <w:rsid w:val="008A5FCE"/>
    <w:rsid w:val="008A6FA7"/>
    <w:rsid w:val="008B21DE"/>
    <w:rsid w:val="008B3D27"/>
    <w:rsid w:val="008B7CFD"/>
    <w:rsid w:val="008B7FFE"/>
    <w:rsid w:val="008C0351"/>
    <w:rsid w:val="008C61AF"/>
    <w:rsid w:val="008D0238"/>
    <w:rsid w:val="008D31F7"/>
    <w:rsid w:val="008D4BBB"/>
    <w:rsid w:val="008D6EFF"/>
    <w:rsid w:val="008E684C"/>
    <w:rsid w:val="008E7877"/>
    <w:rsid w:val="008F52A7"/>
    <w:rsid w:val="0090512B"/>
    <w:rsid w:val="00911E34"/>
    <w:rsid w:val="00913939"/>
    <w:rsid w:val="0091603E"/>
    <w:rsid w:val="009229D6"/>
    <w:rsid w:val="0092390D"/>
    <w:rsid w:val="00931321"/>
    <w:rsid w:val="00933C31"/>
    <w:rsid w:val="00936718"/>
    <w:rsid w:val="00940BA7"/>
    <w:rsid w:val="009471C4"/>
    <w:rsid w:val="009526AD"/>
    <w:rsid w:val="00952FE8"/>
    <w:rsid w:val="0097014E"/>
    <w:rsid w:val="0097398E"/>
    <w:rsid w:val="009832B9"/>
    <w:rsid w:val="00987773"/>
    <w:rsid w:val="00991197"/>
    <w:rsid w:val="009929CC"/>
    <w:rsid w:val="00993B1C"/>
    <w:rsid w:val="009A71C6"/>
    <w:rsid w:val="009B4884"/>
    <w:rsid w:val="009C462D"/>
    <w:rsid w:val="009E4118"/>
    <w:rsid w:val="009F17FD"/>
    <w:rsid w:val="009F7DA5"/>
    <w:rsid w:val="00A01588"/>
    <w:rsid w:val="00A17A35"/>
    <w:rsid w:val="00A2198B"/>
    <w:rsid w:val="00A24502"/>
    <w:rsid w:val="00A250FB"/>
    <w:rsid w:val="00A27D71"/>
    <w:rsid w:val="00A27DD1"/>
    <w:rsid w:val="00A35B50"/>
    <w:rsid w:val="00A40EE6"/>
    <w:rsid w:val="00A46BE1"/>
    <w:rsid w:val="00A5420E"/>
    <w:rsid w:val="00A54CF9"/>
    <w:rsid w:val="00A56583"/>
    <w:rsid w:val="00A63126"/>
    <w:rsid w:val="00A6390F"/>
    <w:rsid w:val="00A663DB"/>
    <w:rsid w:val="00A668FF"/>
    <w:rsid w:val="00A6752C"/>
    <w:rsid w:val="00A71200"/>
    <w:rsid w:val="00A71CE4"/>
    <w:rsid w:val="00A84082"/>
    <w:rsid w:val="00A841BA"/>
    <w:rsid w:val="00A9252C"/>
    <w:rsid w:val="00A934C5"/>
    <w:rsid w:val="00A9440D"/>
    <w:rsid w:val="00AA4F29"/>
    <w:rsid w:val="00AA59F6"/>
    <w:rsid w:val="00AB57DC"/>
    <w:rsid w:val="00AC44EC"/>
    <w:rsid w:val="00AD50F3"/>
    <w:rsid w:val="00AF2BA1"/>
    <w:rsid w:val="00AF35E4"/>
    <w:rsid w:val="00AF5959"/>
    <w:rsid w:val="00AF5D9F"/>
    <w:rsid w:val="00AF6D6B"/>
    <w:rsid w:val="00B06173"/>
    <w:rsid w:val="00B06C23"/>
    <w:rsid w:val="00B262F9"/>
    <w:rsid w:val="00B27B06"/>
    <w:rsid w:val="00B31E95"/>
    <w:rsid w:val="00B347E7"/>
    <w:rsid w:val="00B4130C"/>
    <w:rsid w:val="00B430A2"/>
    <w:rsid w:val="00B4563C"/>
    <w:rsid w:val="00B52326"/>
    <w:rsid w:val="00B56608"/>
    <w:rsid w:val="00B57F26"/>
    <w:rsid w:val="00B67D18"/>
    <w:rsid w:val="00B71F64"/>
    <w:rsid w:val="00B7206C"/>
    <w:rsid w:val="00B759CC"/>
    <w:rsid w:val="00B80FE2"/>
    <w:rsid w:val="00B877B0"/>
    <w:rsid w:val="00B9128B"/>
    <w:rsid w:val="00B92F4E"/>
    <w:rsid w:val="00B93967"/>
    <w:rsid w:val="00B966A9"/>
    <w:rsid w:val="00B97AB6"/>
    <w:rsid w:val="00BA7708"/>
    <w:rsid w:val="00BB3042"/>
    <w:rsid w:val="00BB7F3D"/>
    <w:rsid w:val="00BC0BCB"/>
    <w:rsid w:val="00BC2021"/>
    <w:rsid w:val="00BC5333"/>
    <w:rsid w:val="00BC58CA"/>
    <w:rsid w:val="00BC59C2"/>
    <w:rsid w:val="00BC6C38"/>
    <w:rsid w:val="00BD6A7A"/>
    <w:rsid w:val="00BD6CA3"/>
    <w:rsid w:val="00BE0B89"/>
    <w:rsid w:val="00BE43FF"/>
    <w:rsid w:val="00BE57F1"/>
    <w:rsid w:val="00BE78C0"/>
    <w:rsid w:val="00BE7F61"/>
    <w:rsid w:val="00BF2525"/>
    <w:rsid w:val="00BF4874"/>
    <w:rsid w:val="00BF7D86"/>
    <w:rsid w:val="00C00BE8"/>
    <w:rsid w:val="00C011C4"/>
    <w:rsid w:val="00C06124"/>
    <w:rsid w:val="00C135DC"/>
    <w:rsid w:val="00C1526B"/>
    <w:rsid w:val="00C22346"/>
    <w:rsid w:val="00C359C9"/>
    <w:rsid w:val="00C37537"/>
    <w:rsid w:val="00C46873"/>
    <w:rsid w:val="00C55C24"/>
    <w:rsid w:val="00C70376"/>
    <w:rsid w:val="00C80127"/>
    <w:rsid w:val="00C81EAE"/>
    <w:rsid w:val="00C863AB"/>
    <w:rsid w:val="00C905F0"/>
    <w:rsid w:val="00C9190D"/>
    <w:rsid w:val="00C92941"/>
    <w:rsid w:val="00CA37E0"/>
    <w:rsid w:val="00CC11DB"/>
    <w:rsid w:val="00CD1064"/>
    <w:rsid w:val="00CD14B8"/>
    <w:rsid w:val="00CD2F48"/>
    <w:rsid w:val="00CD33A2"/>
    <w:rsid w:val="00CD570C"/>
    <w:rsid w:val="00CD65CC"/>
    <w:rsid w:val="00CD7634"/>
    <w:rsid w:val="00CE6852"/>
    <w:rsid w:val="00CE7495"/>
    <w:rsid w:val="00D05175"/>
    <w:rsid w:val="00D067FF"/>
    <w:rsid w:val="00D078AF"/>
    <w:rsid w:val="00D16BB4"/>
    <w:rsid w:val="00D20836"/>
    <w:rsid w:val="00D2235E"/>
    <w:rsid w:val="00D265EF"/>
    <w:rsid w:val="00D31EA7"/>
    <w:rsid w:val="00D33215"/>
    <w:rsid w:val="00D3542F"/>
    <w:rsid w:val="00D378D5"/>
    <w:rsid w:val="00D454FB"/>
    <w:rsid w:val="00D560FB"/>
    <w:rsid w:val="00D743F8"/>
    <w:rsid w:val="00D8602E"/>
    <w:rsid w:val="00D9432E"/>
    <w:rsid w:val="00D968E6"/>
    <w:rsid w:val="00DB16F1"/>
    <w:rsid w:val="00DB3E3A"/>
    <w:rsid w:val="00DB4070"/>
    <w:rsid w:val="00DB7A5F"/>
    <w:rsid w:val="00DC1532"/>
    <w:rsid w:val="00DD50DE"/>
    <w:rsid w:val="00DE4B2A"/>
    <w:rsid w:val="00DE5B5C"/>
    <w:rsid w:val="00DE7C3A"/>
    <w:rsid w:val="00DF1C72"/>
    <w:rsid w:val="00E01E65"/>
    <w:rsid w:val="00E04694"/>
    <w:rsid w:val="00E04D8A"/>
    <w:rsid w:val="00E17190"/>
    <w:rsid w:val="00E24860"/>
    <w:rsid w:val="00E36D27"/>
    <w:rsid w:val="00E43922"/>
    <w:rsid w:val="00E44182"/>
    <w:rsid w:val="00E44B22"/>
    <w:rsid w:val="00E5198A"/>
    <w:rsid w:val="00E53F4B"/>
    <w:rsid w:val="00E557D3"/>
    <w:rsid w:val="00E65038"/>
    <w:rsid w:val="00E77845"/>
    <w:rsid w:val="00E8193D"/>
    <w:rsid w:val="00E8691D"/>
    <w:rsid w:val="00EA1691"/>
    <w:rsid w:val="00EA4210"/>
    <w:rsid w:val="00EA4EA3"/>
    <w:rsid w:val="00EC0816"/>
    <w:rsid w:val="00EC22D7"/>
    <w:rsid w:val="00EC6754"/>
    <w:rsid w:val="00EC6E6B"/>
    <w:rsid w:val="00EC76C3"/>
    <w:rsid w:val="00EC7789"/>
    <w:rsid w:val="00ED06E2"/>
    <w:rsid w:val="00ED23DA"/>
    <w:rsid w:val="00ED7721"/>
    <w:rsid w:val="00EE0609"/>
    <w:rsid w:val="00EE55A0"/>
    <w:rsid w:val="00EE5DC5"/>
    <w:rsid w:val="00EF2B4C"/>
    <w:rsid w:val="00F01A60"/>
    <w:rsid w:val="00F031DA"/>
    <w:rsid w:val="00F149ED"/>
    <w:rsid w:val="00F16311"/>
    <w:rsid w:val="00F20E1F"/>
    <w:rsid w:val="00F2206F"/>
    <w:rsid w:val="00F30E84"/>
    <w:rsid w:val="00F377A0"/>
    <w:rsid w:val="00F3789A"/>
    <w:rsid w:val="00F414CF"/>
    <w:rsid w:val="00F5480E"/>
    <w:rsid w:val="00F560E1"/>
    <w:rsid w:val="00F738D6"/>
    <w:rsid w:val="00F807D8"/>
    <w:rsid w:val="00F8177B"/>
    <w:rsid w:val="00F839FF"/>
    <w:rsid w:val="00F83C7E"/>
    <w:rsid w:val="00F9387D"/>
    <w:rsid w:val="00F954CE"/>
    <w:rsid w:val="00F97A7C"/>
    <w:rsid w:val="00FA2354"/>
    <w:rsid w:val="00FA3B68"/>
    <w:rsid w:val="00FA482C"/>
    <w:rsid w:val="00FB5A3B"/>
    <w:rsid w:val="00FD0F0F"/>
    <w:rsid w:val="00FE040B"/>
    <w:rsid w:val="00FE10B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4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7B0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7B07"/>
    <w:rPr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7B07"/>
  </w:style>
  <w:style w:type="paragraph" w:styleId="af1">
    <w:name w:val="footer"/>
    <w:basedOn w:val="a"/>
    <w:link w:val="af2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7B07"/>
  </w:style>
  <w:style w:type="character" w:styleId="af3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6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basedOn w:val="a0"/>
    <w:rsid w:val="00257B07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9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c">
    <w:name w:val="Основной текст + Полужирный"/>
    <w:basedOn w:val="afb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d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Subtitle"/>
    <w:basedOn w:val="a"/>
    <w:next w:val="af4"/>
    <w:link w:val="afe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4F6C4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4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7B0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7B07"/>
    <w:rPr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7B07"/>
  </w:style>
  <w:style w:type="paragraph" w:styleId="af1">
    <w:name w:val="footer"/>
    <w:basedOn w:val="a"/>
    <w:link w:val="af2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7B07"/>
  </w:style>
  <w:style w:type="character" w:styleId="af3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6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basedOn w:val="a0"/>
    <w:rsid w:val="00257B07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9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c">
    <w:name w:val="Основной текст + Полужирный"/>
    <w:basedOn w:val="afb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d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Subtitle"/>
    <w:basedOn w:val="a"/>
    <w:next w:val="af4"/>
    <w:link w:val="afe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4F6C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060D-14DC-4A34-92E2-B3B4725D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Гордич</dc:creator>
  <cp:lastModifiedBy>Людмила Владимировна Колмогорова</cp:lastModifiedBy>
  <cp:revision>2</cp:revision>
  <cp:lastPrinted>2018-09-10T08:02:00Z</cp:lastPrinted>
  <dcterms:created xsi:type="dcterms:W3CDTF">2019-10-03T13:49:00Z</dcterms:created>
  <dcterms:modified xsi:type="dcterms:W3CDTF">2019-10-03T13:49:00Z</dcterms:modified>
</cp:coreProperties>
</file>