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1A26" w14:textId="77777777" w:rsidR="008170B7" w:rsidRPr="00AB7C93" w:rsidRDefault="008170B7" w:rsidP="00D55C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14:paraId="3CA5E96A" w14:textId="77777777" w:rsidR="008170B7" w:rsidRPr="00AB7C93" w:rsidRDefault="008170B7" w:rsidP="00D5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14:paraId="43F85788" w14:textId="77777777" w:rsidR="0043799E" w:rsidRPr="008F6B39" w:rsidRDefault="0043799E" w:rsidP="008F6B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8908B0" w:rsidRPr="008F6B39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Проверка соблюдения бюджетного и иного законодательства при реализации отдельных мероприятий программы "Развитие агропромышленного комплекса Архангельской области"»</w:t>
      </w:r>
    </w:p>
    <w:p w14:paraId="2942D5F3" w14:textId="77777777" w:rsidR="008170B7" w:rsidRPr="008F6B39" w:rsidRDefault="008170B7" w:rsidP="008F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68114" w14:textId="28D855B6" w:rsidR="008908B0" w:rsidRPr="008F6B39" w:rsidRDefault="003E661E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2AC5"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8908B0" w:rsidRPr="008F6B39">
        <w:rPr>
          <w:rFonts w:ascii="Times New Roman" w:hAnsi="Times New Roman" w:cs="Times New Roman"/>
          <w:sz w:val="28"/>
          <w:szCs w:val="28"/>
          <w:lang w:bidi="ru-RU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областной закон от 30.05.2011 № 288-22-ОЗ «О контрольно-счетной палате Архангельской области»,</w:t>
      </w:r>
      <w:r w:rsidR="008908B0" w:rsidRPr="008F6B39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8908B0" w:rsidRPr="008F6B39">
        <w:rPr>
          <w:rFonts w:ascii="Times New Roman" w:hAnsi="Times New Roman" w:cs="Times New Roman"/>
          <w:sz w:val="28"/>
          <w:szCs w:val="28"/>
          <w:lang w:bidi="ru-RU"/>
        </w:rPr>
        <w:t>от 05.11.2024 № 3/3535 УМВД России по Арханге</w:t>
      </w:r>
      <w:r w:rsidR="003F50D0">
        <w:rPr>
          <w:rFonts w:ascii="Times New Roman" w:hAnsi="Times New Roman" w:cs="Times New Roman"/>
          <w:sz w:val="28"/>
          <w:szCs w:val="28"/>
          <w:lang w:bidi="ru-RU"/>
        </w:rPr>
        <w:t xml:space="preserve">льской области, пункт 2.2.11.1 </w:t>
      </w:r>
      <w:r w:rsidR="008908B0" w:rsidRPr="008F6B39">
        <w:rPr>
          <w:rFonts w:ascii="Times New Roman" w:hAnsi="Times New Roman" w:cs="Times New Roman"/>
          <w:sz w:val="28"/>
          <w:szCs w:val="28"/>
          <w:lang w:bidi="ru-RU"/>
        </w:rPr>
        <w:t>плана работы контрольно-счетной палаты на 2024 год.</w:t>
      </w:r>
    </w:p>
    <w:p w14:paraId="6E629FC6" w14:textId="77777777" w:rsidR="008908B0" w:rsidRPr="008F6B39" w:rsidRDefault="003E661E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2AC5"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908B0"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2AC5"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14:paraId="58986205" w14:textId="77777777" w:rsidR="008908B0" w:rsidRPr="008F6B39" w:rsidRDefault="008908B0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9">
        <w:rPr>
          <w:rFonts w:ascii="Times New Roman" w:hAnsi="Times New Roman" w:cs="Times New Roman"/>
          <w:sz w:val="28"/>
          <w:szCs w:val="28"/>
        </w:rPr>
        <w:t>- министерство агропромышленного комплекса и торговли Архангельской области;</w:t>
      </w:r>
    </w:p>
    <w:p w14:paraId="68F533A7" w14:textId="77777777" w:rsidR="0043799E" w:rsidRPr="008F6B39" w:rsidRDefault="008908B0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39">
        <w:rPr>
          <w:rFonts w:ascii="Times New Roman" w:hAnsi="Times New Roman" w:cs="Times New Roman"/>
          <w:sz w:val="28"/>
          <w:szCs w:val="28"/>
        </w:rPr>
        <w:t>- глава К(Ф)Х Будейкин Владимир Вячеславович</w:t>
      </w:r>
      <w:r w:rsidR="008F6B39">
        <w:rPr>
          <w:rFonts w:ascii="Times New Roman" w:hAnsi="Times New Roman" w:cs="Times New Roman"/>
          <w:sz w:val="28"/>
          <w:szCs w:val="28"/>
        </w:rPr>
        <w:t>.</w:t>
      </w:r>
    </w:p>
    <w:p w14:paraId="21CB85B5" w14:textId="77777777" w:rsidR="008908B0" w:rsidRPr="008F6B39" w:rsidRDefault="003E661E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F6B39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8F6B39">
        <w:rPr>
          <w:rFonts w:ascii="Times New Roman" w:eastAsia="Calibri" w:hAnsi="Times New Roman" w:cs="Times New Roman"/>
          <w:bCs/>
          <w:sz w:val="28"/>
          <w:szCs w:val="28"/>
        </w:rPr>
        <w:t>Срок проведения контрольного мероприятия</w:t>
      </w:r>
      <w:r w:rsidR="00015428" w:rsidRPr="008F6B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08B0" w:rsidRPr="008F6B39">
        <w:rPr>
          <w:rFonts w:ascii="Times New Roman" w:eastAsia="Times New Roman" w:hAnsi="Times New Roman" w:cs="Times New Roman"/>
          <w:sz w:val="28"/>
          <w:szCs w:val="28"/>
          <w:lang w:bidi="ru-RU"/>
        </w:rPr>
        <w:t>с 03 октября 2024 года по 21 января 2025 года.</w:t>
      </w:r>
    </w:p>
    <w:p w14:paraId="17D523C8" w14:textId="77777777" w:rsidR="00062AC5" w:rsidRPr="000726DE" w:rsidRDefault="003E661E" w:rsidP="000726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E">
        <w:rPr>
          <w:rFonts w:ascii="Times New Roman" w:hAnsi="Times New Roman" w:cs="Times New Roman"/>
          <w:sz w:val="28"/>
          <w:szCs w:val="28"/>
        </w:rPr>
        <w:t xml:space="preserve">4. </w:t>
      </w:r>
      <w:r w:rsidR="00062AC5" w:rsidRPr="000726DE">
        <w:rPr>
          <w:rFonts w:ascii="Times New Roman" w:hAnsi="Times New Roman" w:cs="Times New Roman"/>
          <w:sz w:val="28"/>
          <w:szCs w:val="28"/>
        </w:rPr>
        <w:t>Провер</w:t>
      </w:r>
      <w:r w:rsidRPr="000726DE">
        <w:rPr>
          <w:rFonts w:ascii="Times New Roman" w:hAnsi="Times New Roman" w:cs="Times New Roman"/>
          <w:sz w:val="28"/>
          <w:szCs w:val="28"/>
        </w:rPr>
        <w:t>яем</w:t>
      </w:r>
      <w:r w:rsidR="00062AC5" w:rsidRPr="000726DE">
        <w:rPr>
          <w:rFonts w:ascii="Times New Roman" w:hAnsi="Times New Roman" w:cs="Times New Roman"/>
          <w:sz w:val="28"/>
          <w:szCs w:val="28"/>
        </w:rPr>
        <w:t>ый период</w:t>
      </w:r>
      <w:r w:rsidR="0043799E" w:rsidRPr="000726DE">
        <w:rPr>
          <w:rFonts w:ascii="Times New Roman" w:hAnsi="Times New Roman" w:cs="Times New Roman"/>
          <w:sz w:val="28"/>
          <w:szCs w:val="28"/>
        </w:rPr>
        <w:t xml:space="preserve">: </w:t>
      </w:r>
      <w:r w:rsidR="008908B0" w:rsidRPr="000726DE">
        <w:rPr>
          <w:rFonts w:ascii="Times New Roman" w:hAnsi="Times New Roman" w:cs="Times New Roman"/>
          <w:sz w:val="28"/>
          <w:szCs w:val="28"/>
        </w:rPr>
        <w:t>2021-2023годы, текущий период 2024 год.</w:t>
      </w:r>
    </w:p>
    <w:p w14:paraId="66CA7DE1" w14:textId="77777777" w:rsidR="004C0907" w:rsidRPr="000726DE" w:rsidRDefault="003E661E" w:rsidP="000726D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C0907" w:rsidRPr="000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недостатки, выявленные контрольным мероприятием:</w:t>
      </w:r>
    </w:p>
    <w:p w14:paraId="014C12DC" w14:textId="77777777" w:rsidR="00015428" w:rsidRPr="000726DE" w:rsidRDefault="007407FC" w:rsidP="000726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E">
        <w:rPr>
          <w:rFonts w:ascii="Times New Roman" w:hAnsi="Times New Roman" w:cs="Times New Roman"/>
          <w:sz w:val="28"/>
          <w:szCs w:val="28"/>
        </w:rPr>
        <w:t xml:space="preserve">5.1. </w:t>
      </w:r>
      <w:r w:rsidR="00015428" w:rsidRPr="000726D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8908B0" w:rsidRPr="000726DE">
        <w:rPr>
          <w:rFonts w:ascii="Times New Roman" w:hAnsi="Times New Roman" w:cs="Times New Roman"/>
          <w:sz w:val="28"/>
          <w:szCs w:val="28"/>
        </w:rPr>
        <w:t>«</w:t>
      </w:r>
      <w:r w:rsidR="008908B0" w:rsidRPr="000726DE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8908B0" w:rsidRPr="000726DE">
        <w:rPr>
          <w:rFonts w:ascii="Times New Roman" w:hAnsi="Times New Roman" w:cs="Times New Roman"/>
          <w:sz w:val="28"/>
          <w:szCs w:val="28"/>
        </w:rPr>
        <w:t xml:space="preserve"> </w:t>
      </w:r>
      <w:r w:rsidR="008908B0" w:rsidRPr="000726DE">
        <w:rPr>
          <w:rFonts w:ascii="Times New Roman" w:eastAsia="Times New Roman" w:hAnsi="Times New Roman" w:cs="Times New Roman"/>
          <w:sz w:val="28"/>
          <w:szCs w:val="28"/>
        </w:rPr>
        <w:t xml:space="preserve">соблюдения порядка и условий предоставления, целевого использования гранта на развитие семейных ферм, а также достижение результатов предоставления субсидий получателями грантов» </w:t>
      </w:r>
      <w:r w:rsidR="008908B0" w:rsidRPr="000726DE">
        <w:rPr>
          <w:rFonts w:ascii="Times New Roman" w:hAnsi="Times New Roman" w:cs="Times New Roman"/>
          <w:sz w:val="28"/>
          <w:szCs w:val="28"/>
        </w:rPr>
        <w:t>выявлены</w:t>
      </w:r>
      <w:r w:rsidR="00A84B3B" w:rsidRPr="000726DE">
        <w:rPr>
          <w:rFonts w:ascii="Times New Roman" w:hAnsi="Times New Roman" w:cs="Times New Roman"/>
          <w:sz w:val="28"/>
          <w:szCs w:val="28"/>
        </w:rPr>
        <w:t xml:space="preserve"> следующие нарушения и недостатки:</w:t>
      </w:r>
    </w:p>
    <w:p w14:paraId="5E7C2789" w14:textId="0D25401A" w:rsidR="0044554C" w:rsidRPr="00375258" w:rsidRDefault="0044554C" w:rsidP="000726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E">
        <w:rPr>
          <w:rFonts w:ascii="Times New Roman" w:hAnsi="Times New Roman" w:cs="Times New Roman"/>
          <w:sz w:val="28"/>
          <w:szCs w:val="28"/>
        </w:rPr>
        <w:t xml:space="preserve">- нарушение целей и условий предоставления гранта на сумму </w:t>
      </w: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4,9 млн.руб.</w:t>
      </w:r>
      <w:r w:rsidR="00375258" w:rsidRPr="0037525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;</w:t>
      </w:r>
    </w:p>
    <w:p w14:paraId="5C0593A7" w14:textId="77777777" w:rsidR="000726DE" w:rsidRPr="000726DE" w:rsidRDefault="000726DE" w:rsidP="000726DE">
      <w:pPr>
        <w:pStyle w:val="a9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- </w:t>
      </w:r>
      <w:r w:rsidR="0044554C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нарушение требований порядка предоставления грантов на развитие семейных ферм</w:t>
      </w: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7E368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 заключении соглашения</w:t>
      </w:r>
      <w:r w:rsidRPr="000726D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CFE4DA6" w14:textId="1EE6C09A" w:rsidR="00DD6725" w:rsidRPr="00545C1F" w:rsidRDefault="00DD6725" w:rsidP="000726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- </w:t>
      </w:r>
      <w:r w:rsidRPr="00545C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 </w:t>
      </w:r>
      <w:r w:rsidRPr="00545C1F">
        <w:rPr>
          <w:rFonts w:ascii="Times New Roman" w:hAnsi="Times New Roman" w:cs="Times New Roman"/>
          <w:sz w:val="28"/>
          <w:szCs w:val="28"/>
        </w:rPr>
        <w:t>обеспечено достижение значений результатов предоставления субсидии</w:t>
      </w:r>
      <w:r w:rsidR="00545C1F" w:rsidRPr="00545C1F">
        <w:rPr>
          <w:rFonts w:ascii="Times New Roman" w:hAnsi="Times New Roman" w:cs="Times New Roman"/>
          <w:sz w:val="28"/>
          <w:szCs w:val="28"/>
        </w:rPr>
        <w:t xml:space="preserve"> в части реализации про</w:t>
      </w:r>
      <w:r w:rsidR="003F50D0">
        <w:rPr>
          <w:rFonts w:ascii="Times New Roman" w:hAnsi="Times New Roman" w:cs="Times New Roman"/>
          <w:sz w:val="28"/>
          <w:szCs w:val="28"/>
        </w:rPr>
        <w:t>екта и создания рабочих мест по</w:t>
      </w:r>
      <w:r w:rsidR="00545C1F" w:rsidRPr="00545C1F">
        <w:rPr>
          <w:rFonts w:ascii="Times New Roman" w:hAnsi="Times New Roman" w:cs="Times New Roman"/>
          <w:sz w:val="28"/>
          <w:szCs w:val="28"/>
        </w:rPr>
        <w:t xml:space="preserve"> должностям, указанным в проекте, созданные после получения гранта должности не являлись постоянными;</w:t>
      </w:r>
    </w:p>
    <w:p w14:paraId="22F5CD4C" w14:textId="77777777" w:rsidR="00DF2B61" w:rsidRPr="000726DE" w:rsidRDefault="00DF2B61" w:rsidP="000726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E">
        <w:rPr>
          <w:rFonts w:ascii="Times New Roman" w:hAnsi="Times New Roman" w:cs="Times New Roman"/>
          <w:sz w:val="28"/>
          <w:szCs w:val="28"/>
        </w:rPr>
        <w:t>- не достигнуты п</w:t>
      </w:r>
      <w:r w:rsidRPr="000726DE">
        <w:rPr>
          <w:rFonts w:ascii="Times New Roman" w:hAnsi="Times New Roman" w:cs="Times New Roman"/>
          <w:bCs/>
          <w:sz w:val="28"/>
          <w:szCs w:val="28"/>
        </w:rPr>
        <w:t>оказатели деятельности крестьянского (фермерского) хозяйства</w:t>
      </w:r>
      <w:r w:rsidR="007E368A">
        <w:rPr>
          <w:rFonts w:ascii="Times New Roman" w:hAnsi="Times New Roman" w:cs="Times New Roman"/>
          <w:bCs/>
          <w:sz w:val="28"/>
          <w:szCs w:val="28"/>
        </w:rPr>
        <w:t xml:space="preserve"> (далее – К(Ф)Х)</w:t>
      </w:r>
      <w:r w:rsidRPr="000726DE">
        <w:rPr>
          <w:rFonts w:ascii="Times New Roman" w:hAnsi="Times New Roman" w:cs="Times New Roman"/>
          <w:bCs/>
          <w:sz w:val="28"/>
          <w:szCs w:val="28"/>
        </w:rPr>
        <w:t>, предусмотренные проектом создания и развития</w:t>
      </w:r>
      <w:r w:rsidR="007E368A">
        <w:rPr>
          <w:rFonts w:ascii="Times New Roman" w:hAnsi="Times New Roman" w:cs="Times New Roman"/>
          <w:bCs/>
          <w:sz w:val="28"/>
          <w:szCs w:val="28"/>
        </w:rPr>
        <w:t xml:space="preserve"> К(Ф)Х</w:t>
      </w:r>
      <w:r w:rsidRPr="000726DE">
        <w:rPr>
          <w:rFonts w:ascii="Times New Roman" w:hAnsi="Times New Roman" w:cs="Times New Roman"/>
          <w:bCs/>
          <w:sz w:val="28"/>
          <w:szCs w:val="28"/>
        </w:rPr>
        <w:t>, включающие объем производства и реализации</w:t>
      </w:r>
      <w:r w:rsidR="008F6B39" w:rsidRPr="00072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6DE">
        <w:rPr>
          <w:rFonts w:ascii="Times New Roman" w:hAnsi="Times New Roman" w:cs="Times New Roman"/>
          <w:bCs/>
          <w:sz w:val="28"/>
          <w:szCs w:val="28"/>
        </w:rPr>
        <w:t>сельскохозяйственной продукции;</w:t>
      </w:r>
    </w:p>
    <w:p w14:paraId="4AD196FA" w14:textId="77777777" w:rsidR="0044554C" w:rsidRPr="000726DE" w:rsidRDefault="0044554C" w:rsidP="000726DE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 приобретены расходные</w:t>
      </w:r>
      <w:r w:rsidR="008F6B39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материалы</w:t>
      </w: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, </w:t>
      </w:r>
      <w:r w:rsidR="008F6B39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</w:t>
      </w: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предусмотренн</w:t>
      </w:r>
      <w:r w:rsidR="008F6B39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ые</w:t>
      </w: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7E368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</w:t>
      </w:r>
      <w:r w:rsidR="008F6B39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орядком</w:t>
      </w:r>
      <w:r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предоставления грантов на развитие семейных ферм</w:t>
      </w:r>
      <w:r w:rsidR="008F6B39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, на сумму 3,1 тыс.руб. и оборудование, непредусмотренное соглашением</w:t>
      </w:r>
      <w:r w:rsidR="007E368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, </w:t>
      </w:r>
      <w:r w:rsidR="008F6B39" w:rsidRPr="000726D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 сумму 44,1 тыс.руб.</w:t>
      </w:r>
    </w:p>
    <w:p w14:paraId="6599E1C4" w14:textId="77777777" w:rsidR="00BE326D" w:rsidRPr="000726DE" w:rsidRDefault="00BE326D" w:rsidP="000726D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E">
        <w:rPr>
          <w:rFonts w:ascii="Times New Roman" w:eastAsia="Courier New" w:hAnsi="Times New Roman" w:cs="Times New Roman"/>
          <w:sz w:val="28"/>
          <w:szCs w:val="28"/>
          <w:lang w:bidi="ru-RU"/>
        </w:rPr>
        <w:t>5.2</w:t>
      </w:r>
      <w:r w:rsidR="00C20DEF" w:rsidRPr="000726DE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. </w:t>
      </w:r>
      <w:r w:rsidR="00A84B3B" w:rsidRPr="000726DE">
        <w:rPr>
          <w:rFonts w:ascii="Times New Roman" w:eastAsia="Courier New" w:hAnsi="Times New Roman" w:cs="Times New Roman"/>
          <w:sz w:val="28"/>
          <w:szCs w:val="28"/>
          <w:lang w:bidi="ru-RU"/>
        </w:rPr>
        <w:t>По вопросу «</w:t>
      </w:r>
      <w:r w:rsidR="008908B0" w:rsidRPr="000726DE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8908B0" w:rsidRPr="000726DE">
        <w:rPr>
          <w:rFonts w:ascii="Times New Roman" w:hAnsi="Times New Roman" w:cs="Times New Roman"/>
          <w:sz w:val="28"/>
          <w:szCs w:val="28"/>
        </w:rPr>
        <w:t xml:space="preserve"> </w:t>
      </w:r>
      <w:r w:rsidR="008908B0" w:rsidRPr="000726DE">
        <w:rPr>
          <w:rFonts w:ascii="Times New Roman" w:eastAsia="Times New Roman" w:hAnsi="Times New Roman" w:cs="Times New Roman"/>
          <w:sz w:val="28"/>
          <w:szCs w:val="28"/>
        </w:rPr>
        <w:t xml:space="preserve">соблюдения порядка и условий предоставления, целевого использования субсидий на развитие сельского </w:t>
      </w:r>
      <w:r w:rsidR="008908B0" w:rsidRPr="000726DE">
        <w:rPr>
          <w:rFonts w:ascii="Times New Roman" w:eastAsia="Times New Roman" w:hAnsi="Times New Roman" w:cs="Times New Roman"/>
          <w:sz w:val="28"/>
          <w:szCs w:val="28"/>
        </w:rPr>
        <w:lastRenderedPageBreak/>
        <w:t>туризма, а также достижение результатов предоставления субсидий получателями субсидий</w:t>
      </w:r>
      <w:r w:rsidRPr="000726DE">
        <w:rPr>
          <w:rFonts w:ascii="Times New Roman" w:eastAsia="Courier New" w:hAnsi="Times New Roman" w:cs="Times New Roman"/>
          <w:sz w:val="28"/>
          <w:szCs w:val="28"/>
          <w:lang w:bidi="ru-RU"/>
        </w:rPr>
        <w:t>»</w:t>
      </w:r>
      <w:r w:rsidRPr="000726DE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 и недостатки:</w:t>
      </w:r>
    </w:p>
    <w:p w14:paraId="5B76FA16" w14:textId="77777777" w:rsidR="00DF2B61" w:rsidRPr="000726DE" w:rsidRDefault="00DF2B61" w:rsidP="000726DE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368A" w:rsidRPr="000726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368A">
        <w:rPr>
          <w:rFonts w:ascii="Times New Roman" w:eastAsia="Calibri" w:hAnsi="Times New Roman" w:cs="Times New Roman"/>
          <w:sz w:val="28"/>
          <w:szCs w:val="28"/>
        </w:rPr>
        <w:t>нарушение п</w:t>
      </w:r>
      <w:r w:rsidR="007E368A" w:rsidRPr="000726DE">
        <w:rPr>
          <w:rFonts w:ascii="Times New Roman" w:eastAsia="Calibri" w:hAnsi="Times New Roman" w:cs="Times New Roman"/>
          <w:sz w:val="28"/>
          <w:szCs w:val="28"/>
        </w:rPr>
        <w:t xml:space="preserve">равил предоставления и распределения субсидий из федерального бюджета бюджетам субъектов Российской Федерации на развитие сельского туризма </w:t>
      </w:r>
      <w:r w:rsidR="000139F6" w:rsidRPr="000726DE">
        <w:rPr>
          <w:rFonts w:ascii="Times New Roman" w:eastAsia="Calibri" w:hAnsi="Times New Roman" w:cs="Times New Roman"/>
          <w:sz w:val="28"/>
          <w:szCs w:val="28"/>
        </w:rPr>
        <w:t>приобретение главой К(Ф)Х оборудования, не включенного в перечень целевых направлений расходования гранта "Агротуризм";</w:t>
      </w:r>
    </w:p>
    <w:p w14:paraId="7E650EAE" w14:textId="585A980E" w:rsidR="00DF2B61" w:rsidRPr="008F6B39" w:rsidRDefault="00DF2B61" w:rsidP="008F6B39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B39">
        <w:rPr>
          <w:rFonts w:ascii="Times New Roman" w:eastAsia="Calibri" w:hAnsi="Times New Roman" w:cs="Times New Roman"/>
          <w:sz w:val="28"/>
          <w:szCs w:val="28"/>
        </w:rPr>
        <w:t xml:space="preserve">- нецелевое расходование </w:t>
      </w:r>
      <w:r w:rsidR="00D82FA9">
        <w:rPr>
          <w:rFonts w:ascii="Times New Roman" w:eastAsia="Calibri" w:hAnsi="Times New Roman" w:cs="Times New Roman"/>
          <w:sz w:val="28"/>
          <w:szCs w:val="28"/>
        </w:rPr>
        <w:t>бюджетных средств на сумму 0,67 млн</w:t>
      </w:r>
      <w:r w:rsidRPr="008F6B39">
        <w:rPr>
          <w:rFonts w:ascii="Times New Roman" w:eastAsia="Calibri" w:hAnsi="Times New Roman" w:cs="Times New Roman"/>
          <w:sz w:val="28"/>
          <w:szCs w:val="28"/>
        </w:rPr>
        <w:t>.руб.</w:t>
      </w:r>
      <w:r w:rsidR="003D47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F1309C" w14:textId="0ADA5C88" w:rsidR="00DF2B61" w:rsidRPr="00853709" w:rsidRDefault="00DF2B61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0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 </w:t>
      </w:r>
      <w:r w:rsidRPr="00853709">
        <w:rPr>
          <w:rFonts w:ascii="Times New Roman" w:hAnsi="Times New Roman" w:cs="Times New Roman"/>
          <w:sz w:val="28"/>
          <w:szCs w:val="28"/>
        </w:rPr>
        <w:t>обеспечено достижение значений результатов предоставления субсидии, установленных соглашением</w:t>
      </w:r>
      <w:r w:rsidR="00853709" w:rsidRPr="00853709">
        <w:rPr>
          <w:rFonts w:ascii="Times New Roman" w:hAnsi="Times New Roman" w:cs="Times New Roman"/>
          <w:sz w:val="28"/>
          <w:szCs w:val="28"/>
        </w:rPr>
        <w:t>,</w:t>
      </w:r>
      <w:r w:rsidR="00853709" w:rsidRPr="00853709">
        <w:t xml:space="preserve"> </w:t>
      </w:r>
      <w:r w:rsidR="00853709" w:rsidRPr="00853709">
        <w:rPr>
          <w:rFonts w:ascii="Times New Roman" w:hAnsi="Times New Roman" w:cs="Times New Roman"/>
          <w:sz w:val="28"/>
          <w:szCs w:val="28"/>
        </w:rPr>
        <w:t>в части требований к сохранению созданной при реализации проекта должности</w:t>
      </w:r>
      <w:r w:rsidR="00F05B05">
        <w:rPr>
          <w:rFonts w:ascii="Times New Roman" w:hAnsi="Times New Roman" w:cs="Times New Roman"/>
          <w:sz w:val="28"/>
          <w:szCs w:val="28"/>
        </w:rPr>
        <w:t>.</w:t>
      </w:r>
    </w:p>
    <w:p w14:paraId="10E28CD8" w14:textId="37AA1CCB" w:rsidR="00B3277B" w:rsidRPr="008F6B39" w:rsidRDefault="00062AC5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39">
        <w:rPr>
          <w:rFonts w:ascii="Times New Roman" w:hAnsi="Times New Roman" w:cs="Times New Roman"/>
          <w:sz w:val="28"/>
          <w:szCs w:val="28"/>
        </w:rPr>
        <w:t xml:space="preserve">6. </w:t>
      </w:r>
      <w:r w:rsidR="00B3277B" w:rsidRPr="008F6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контрольного мероприятия</w:t>
      </w:r>
      <w:r w:rsidR="00812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5E41E879" w14:textId="5158C267" w:rsidR="00015428" w:rsidRPr="008F6B39" w:rsidRDefault="00E97E3D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6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устранения выявленных </w:t>
      </w:r>
      <w:r w:rsidR="006F6D48" w:rsidRPr="008F6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нарушений </w:t>
      </w:r>
      <w:r w:rsidR="008908B0" w:rsidRPr="008F6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адрес </w:t>
      </w:r>
      <w:r w:rsidR="008908B0" w:rsidRPr="008F6B39">
        <w:rPr>
          <w:rFonts w:ascii="Times New Roman" w:eastAsia="Times New Roman" w:hAnsi="Times New Roman" w:cs="Times New Roman"/>
          <w:iCs/>
          <w:sz w:val="28"/>
          <w:szCs w:val="28"/>
        </w:rPr>
        <w:t>министра агропромышленного комплекса и торговли Архангельской области</w:t>
      </w:r>
      <w:r w:rsidR="00696A7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908B0" w:rsidRPr="008F6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направлено</w:t>
      </w:r>
      <w:r w:rsidR="00015428" w:rsidRPr="008F6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08B0" w:rsidRPr="008F6B39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r w:rsidR="00015428" w:rsidRPr="008F6B39">
        <w:rPr>
          <w:rFonts w:ascii="Times New Roman" w:eastAsia="Calibri" w:hAnsi="Times New Roman" w:cs="Times New Roman"/>
          <w:sz w:val="28"/>
          <w:szCs w:val="28"/>
        </w:rPr>
        <w:t xml:space="preserve"> с требованием</w:t>
      </w:r>
      <w:r w:rsidR="008908B0" w:rsidRPr="008F6B39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r w:rsidR="008908B0" w:rsidRPr="008F6B39">
        <w:rPr>
          <w:rFonts w:ascii="Times New Roman" w:hAnsi="Times New Roman" w:cs="Times New Roman"/>
          <w:sz w:val="28"/>
          <w:szCs w:val="28"/>
          <w:lang w:bidi="ru-RU"/>
        </w:rPr>
        <w:t>ринять меры по устранению выявленных бюджетных и иных нарушений и недостатков</w:t>
      </w:r>
      <w:r w:rsidR="008908B0" w:rsidRPr="008F6B39">
        <w:rPr>
          <w:rFonts w:ascii="Times New Roman" w:eastAsia="Times New Roman" w:hAnsi="Times New Roman" w:cs="Times New Roman"/>
          <w:iCs/>
          <w:sz w:val="28"/>
          <w:szCs w:val="28"/>
        </w:rPr>
        <w:t>, а также п</w:t>
      </w:r>
      <w:r w:rsidR="008908B0" w:rsidRPr="008F6B39">
        <w:rPr>
          <w:rFonts w:ascii="Times New Roman" w:hAnsi="Times New Roman" w:cs="Times New Roman"/>
          <w:sz w:val="28"/>
          <w:szCs w:val="28"/>
          <w:lang w:bidi="ru-RU"/>
        </w:rPr>
        <w:t>ринять меры по пресечению и предупреждению бюджетных и иных нарушений и недостатков</w:t>
      </w:r>
      <w:r w:rsidR="003425F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1805807" w14:textId="2E1AB32E" w:rsidR="00637FCB" w:rsidRPr="008F6B39" w:rsidRDefault="00E97E3D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9">
        <w:rPr>
          <w:rFonts w:ascii="Times New Roman" w:eastAsia="Calibri" w:hAnsi="Times New Roman" w:cs="Times New Roman"/>
          <w:sz w:val="28"/>
          <w:szCs w:val="28"/>
        </w:rPr>
        <w:t>М</w:t>
      </w:r>
      <w:r w:rsidRPr="008F6B39">
        <w:rPr>
          <w:rFonts w:ascii="Times New Roman" w:hAnsi="Times New Roman" w:cs="Times New Roman"/>
          <w:sz w:val="28"/>
          <w:szCs w:val="28"/>
        </w:rPr>
        <w:t>атериалы проверки</w:t>
      </w:r>
      <w:r w:rsidR="001344DD" w:rsidRPr="008F6B39">
        <w:rPr>
          <w:rFonts w:ascii="Times New Roman" w:hAnsi="Times New Roman" w:cs="Times New Roman"/>
          <w:sz w:val="28"/>
          <w:szCs w:val="28"/>
        </w:rPr>
        <w:t xml:space="preserve"> направлены в правоохранительные органы</w:t>
      </w:r>
      <w:r w:rsidR="00637FCB" w:rsidRPr="008F6B39">
        <w:rPr>
          <w:rFonts w:ascii="Times New Roman" w:hAnsi="Times New Roman" w:cs="Times New Roman"/>
          <w:sz w:val="28"/>
          <w:szCs w:val="28"/>
        </w:rPr>
        <w:t>.</w:t>
      </w:r>
    </w:p>
    <w:p w14:paraId="53BDD7DD" w14:textId="1F5229CF" w:rsidR="00062AC5" w:rsidRPr="008F6B39" w:rsidRDefault="00637FCB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9">
        <w:rPr>
          <w:rFonts w:ascii="Times New Roman" w:hAnsi="Times New Roman" w:cs="Times New Roman"/>
          <w:sz w:val="28"/>
          <w:szCs w:val="28"/>
        </w:rPr>
        <w:t>И</w:t>
      </w:r>
      <w:r w:rsidR="001344DD" w:rsidRPr="008F6B39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1344DD" w:rsidRPr="008F6B39">
        <w:rPr>
          <w:rFonts w:ascii="Times New Roman" w:eastAsia="Calibri" w:hAnsi="Times New Roman" w:cs="Times New Roman"/>
          <w:sz w:val="28"/>
          <w:szCs w:val="28"/>
        </w:rPr>
        <w:t xml:space="preserve">о результатах контрольного мероприятия направлена </w:t>
      </w:r>
      <w:r w:rsidR="00E97E3D" w:rsidRPr="008F6B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08B0" w:rsidRPr="008F6B39">
        <w:rPr>
          <w:rFonts w:ascii="Times New Roman" w:eastAsia="Calibri" w:hAnsi="Times New Roman" w:cs="Times New Roman"/>
          <w:sz w:val="28"/>
          <w:szCs w:val="28"/>
        </w:rPr>
        <w:t>А</w:t>
      </w:r>
      <w:r w:rsidR="008908B0" w:rsidRPr="008F6B39">
        <w:rPr>
          <w:rFonts w:ascii="Times New Roman" w:hAnsi="Times New Roman" w:cs="Times New Roman"/>
          <w:sz w:val="28"/>
          <w:szCs w:val="28"/>
        </w:rPr>
        <w:t>рхангельское областное Собрание депутатов, Правительство Архангельской области, главному федеральному инспектору по Архангельской области аппарата полномочного представителя Президента Российской Федерации в Северо-Западном федеральном округе</w:t>
      </w:r>
      <w:r w:rsidR="0044554C" w:rsidRPr="008F6B39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8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43CF" w14:textId="77777777" w:rsidR="00946EC7" w:rsidRDefault="00946EC7" w:rsidP="0043799E">
      <w:pPr>
        <w:spacing w:after="0" w:line="240" w:lineRule="auto"/>
      </w:pPr>
      <w:r>
        <w:separator/>
      </w:r>
    </w:p>
  </w:endnote>
  <w:endnote w:type="continuationSeparator" w:id="0">
    <w:p w14:paraId="29C1D239" w14:textId="77777777" w:rsidR="00946EC7" w:rsidRDefault="00946EC7" w:rsidP="0043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37B9" w14:textId="77777777" w:rsidR="00946EC7" w:rsidRDefault="00946EC7" w:rsidP="0043799E">
      <w:pPr>
        <w:spacing w:after="0" w:line="240" w:lineRule="auto"/>
      </w:pPr>
      <w:r>
        <w:separator/>
      </w:r>
    </w:p>
  </w:footnote>
  <w:footnote w:type="continuationSeparator" w:id="0">
    <w:p w14:paraId="239DB164" w14:textId="77777777" w:rsidR="00946EC7" w:rsidRDefault="00946EC7" w:rsidP="0043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70D"/>
    <w:multiLevelType w:val="hybridMultilevel"/>
    <w:tmpl w:val="701A08DC"/>
    <w:lvl w:ilvl="0" w:tplc="43963F56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33788B"/>
    <w:multiLevelType w:val="hybridMultilevel"/>
    <w:tmpl w:val="E79CD1E8"/>
    <w:lvl w:ilvl="0" w:tplc="56102D7C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B7"/>
    <w:rsid w:val="00007C01"/>
    <w:rsid w:val="000139F6"/>
    <w:rsid w:val="00015428"/>
    <w:rsid w:val="00023682"/>
    <w:rsid w:val="00045CEA"/>
    <w:rsid w:val="00062AC5"/>
    <w:rsid w:val="0006415A"/>
    <w:rsid w:val="00070953"/>
    <w:rsid w:val="000726DE"/>
    <w:rsid w:val="00082B4A"/>
    <w:rsid w:val="000A0810"/>
    <w:rsid w:val="000D42D8"/>
    <w:rsid w:val="001344DD"/>
    <w:rsid w:val="0013554C"/>
    <w:rsid w:val="00150B4B"/>
    <w:rsid w:val="001647FC"/>
    <w:rsid w:val="001648AF"/>
    <w:rsid w:val="0017090E"/>
    <w:rsid w:val="0017101C"/>
    <w:rsid w:val="00172100"/>
    <w:rsid w:val="00185D2F"/>
    <w:rsid w:val="0018723F"/>
    <w:rsid w:val="001C66D2"/>
    <w:rsid w:val="001F1409"/>
    <w:rsid w:val="00211940"/>
    <w:rsid w:val="00236F62"/>
    <w:rsid w:val="0024133F"/>
    <w:rsid w:val="00267193"/>
    <w:rsid w:val="002766B4"/>
    <w:rsid w:val="002801AA"/>
    <w:rsid w:val="002C7E7D"/>
    <w:rsid w:val="002E1D63"/>
    <w:rsid w:val="002F087C"/>
    <w:rsid w:val="002F3190"/>
    <w:rsid w:val="002F7EA5"/>
    <w:rsid w:val="003021C0"/>
    <w:rsid w:val="0034173D"/>
    <w:rsid w:val="003425FD"/>
    <w:rsid w:val="003640BF"/>
    <w:rsid w:val="00375258"/>
    <w:rsid w:val="003D47BE"/>
    <w:rsid w:val="003E661E"/>
    <w:rsid w:val="003F50D0"/>
    <w:rsid w:val="003F7CE3"/>
    <w:rsid w:val="00403CC9"/>
    <w:rsid w:val="0043799E"/>
    <w:rsid w:val="0044554C"/>
    <w:rsid w:val="004546D4"/>
    <w:rsid w:val="00477041"/>
    <w:rsid w:val="00490425"/>
    <w:rsid w:val="00494BE9"/>
    <w:rsid w:val="004A3F9A"/>
    <w:rsid w:val="004B0176"/>
    <w:rsid w:val="004B39C2"/>
    <w:rsid w:val="004C0907"/>
    <w:rsid w:val="0051380F"/>
    <w:rsid w:val="0052284A"/>
    <w:rsid w:val="00522886"/>
    <w:rsid w:val="00545C1F"/>
    <w:rsid w:val="00547A0A"/>
    <w:rsid w:val="0057489D"/>
    <w:rsid w:val="00583129"/>
    <w:rsid w:val="005A43F2"/>
    <w:rsid w:val="005D5F37"/>
    <w:rsid w:val="005D7605"/>
    <w:rsid w:val="00604DBD"/>
    <w:rsid w:val="00623DD9"/>
    <w:rsid w:val="00637FCB"/>
    <w:rsid w:val="00696A75"/>
    <w:rsid w:val="006A321E"/>
    <w:rsid w:val="006A3929"/>
    <w:rsid w:val="006B282E"/>
    <w:rsid w:val="006C76EE"/>
    <w:rsid w:val="006D2E66"/>
    <w:rsid w:val="006F6D48"/>
    <w:rsid w:val="00733D69"/>
    <w:rsid w:val="007407FC"/>
    <w:rsid w:val="00743115"/>
    <w:rsid w:val="0076045D"/>
    <w:rsid w:val="00763030"/>
    <w:rsid w:val="007949F8"/>
    <w:rsid w:val="007A1EFD"/>
    <w:rsid w:val="007E2DBF"/>
    <w:rsid w:val="007E368A"/>
    <w:rsid w:val="007E387D"/>
    <w:rsid w:val="007E64E2"/>
    <w:rsid w:val="007F7F17"/>
    <w:rsid w:val="00807F4A"/>
    <w:rsid w:val="00811E45"/>
    <w:rsid w:val="008125DF"/>
    <w:rsid w:val="008170B7"/>
    <w:rsid w:val="008238DF"/>
    <w:rsid w:val="00834804"/>
    <w:rsid w:val="008377DD"/>
    <w:rsid w:val="00837E86"/>
    <w:rsid w:val="00853709"/>
    <w:rsid w:val="00862773"/>
    <w:rsid w:val="00866C06"/>
    <w:rsid w:val="008739FB"/>
    <w:rsid w:val="0088042F"/>
    <w:rsid w:val="008908B0"/>
    <w:rsid w:val="008A406D"/>
    <w:rsid w:val="008B6864"/>
    <w:rsid w:val="008E443D"/>
    <w:rsid w:val="008F5E3F"/>
    <w:rsid w:val="008F6B39"/>
    <w:rsid w:val="009152EF"/>
    <w:rsid w:val="00931F71"/>
    <w:rsid w:val="0094044F"/>
    <w:rsid w:val="00942060"/>
    <w:rsid w:val="00946EC7"/>
    <w:rsid w:val="009732A9"/>
    <w:rsid w:val="009822B3"/>
    <w:rsid w:val="009836A0"/>
    <w:rsid w:val="00983FB1"/>
    <w:rsid w:val="00984C5C"/>
    <w:rsid w:val="0099119C"/>
    <w:rsid w:val="009B438D"/>
    <w:rsid w:val="009D75D9"/>
    <w:rsid w:val="009F3878"/>
    <w:rsid w:val="00A0040A"/>
    <w:rsid w:val="00A12240"/>
    <w:rsid w:val="00A249CC"/>
    <w:rsid w:val="00A3611B"/>
    <w:rsid w:val="00A84B3B"/>
    <w:rsid w:val="00A96989"/>
    <w:rsid w:val="00AA6FAF"/>
    <w:rsid w:val="00AB7C93"/>
    <w:rsid w:val="00AC1C1E"/>
    <w:rsid w:val="00AD05E9"/>
    <w:rsid w:val="00AD3010"/>
    <w:rsid w:val="00AE756F"/>
    <w:rsid w:val="00B0452C"/>
    <w:rsid w:val="00B149D0"/>
    <w:rsid w:val="00B3277B"/>
    <w:rsid w:val="00B47847"/>
    <w:rsid w:val="00BE326D"/>
    <w:rsid w:val="00BF011A"/>
    <w:rsid w:val="00C20DEF"/>
    <w:rsid w:val="00C4699D"/>
    <w:rsid w:val="00C840EE"/>
    <w:rsid w:val="00C95E92"/>
    <w:rsid w:val="00CA767A"/>
    <w:rsid w:val="00CC1B9B"/>
    <w:rsid w:val="00CE2047"/>
    <w:rsid w:val="00CE5B89"/>
    <w:rsid w:val="00CF4EBC"/>
    <w:rsid w:val="00D00674"/>
    <w:rsid w:val="00D03CC9"/>
    <w:rsid w:val="00D55C50"/>
    <w:rsid w:val="00D5768F"/>
    <w:rsid w:val="00D63281"/>
    <w:rsid w:val="00D64013"/>
    <w:rsid w:val="00D82FA9"/>
    <w:rsid w:val="00D87F3A"/>
    <w:rsid w:val="00DA1322"/>
    <w:rsid w:val="00DD6725"/>
    <w:rsid w:val="00DE6EA1"/>
    <w:rsid w:val="00DF2B61"/>
    <w:rsid w:val="00E1530D"/>
    <w:rsid w:val="00E62B73"/>
    <w:rsid w:val="00E8264B"/>
    <w:rsid w:val="00E841D8"/>
    <w:rsid w:val="00E97E3D"/>
    <w:rsid w:val="00EA06DC"/>
    <w:rsid w:val="00EB14E0"/>
    <w:rsid w:val="00ED5A96"/>
    <w:rsid w:val="00EE632D"/>
    <w:rsid w:val="00EF20D7"/>
    <w:rsid w:val="00EF5A22"/>
    <w:rsid w:val="00F05B05"/>
    <w:rsid w:val="00F327C4"/>
    <w:rsid w:val="00F411A3"/>
    <w:rsid w:val="00F42E48"/>
    <w:rsid w:val="00F66E79"/>
    <w:rsid w:val="00F72DF8"/>
    <w:rsid w:val="00F93565"/>
    <w:rsid w:val="00FA6947"/>
    <w:rsid w:val="00FC6B01"/>
    <w:rsid w:val="00FD1109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50FE"/>
  <w15:docId w15:val="{FBEB24AA-89F9-4EE9-8115-132DE025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78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7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062A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курсив"/>
    <w:basedOn w:val="a0"/>
    <w:rsid w:val="00D632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B47847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379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799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799E"/>
    <w:rPr>
      <w:vertAlign w:val="superscript"/>
    </w:rPr>
  </w:style>
  <w:style w:type="paragraph" w:styleId="a9">
    <w:name w:val="No Spacing"/>
    <w:uiPriority w:val="1"/>
    <w:qFormat/>
    <w:rsid w:val="00D57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1D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it_List1 Знак"/>
    <w:link w:val="a3"/>
    <w:uiPriority w:val="34"/>
    <w:rsid w:val="00494BE9"/>
  </w:style>
  <w:style w:type="paragraph" w:customStyle="1" w:styleId="ConsPlusNormal">
    <w:name w:val="ConsPlusNormal"/>
    <w:rsid w:val="00494B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c">
    <w:name w:val="Hyperlink"/>
    <w:uiPriority w:val="99"/>
    <w:rsid w:val="00494BE9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A361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61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61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61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6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Гордич Лилия Андреевна</cp:lastModifiedBy>
  <cp:revision>13</cp:revision>
  <cp:lastPrinted>2025-01-22T09:35:00Z</cp:lastPrinted>
  <dcterms:created xsi:type="dcterms:W3CDTF">2025-01-22T08:08:00Z</dcterms:created>
  <dcterms:modified xsi:type="dcterms:W3CDTF">2025-02-06T08:04:00Z</dcterms:modified>
</cp:coreProperties>
</file>