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B7" w:rsidRPr="008170B7" w:rsidRDefault="008170B7" w:rsidP="003E661E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ИНФОРМАЦИЯ</w:t>
      </w:r>
    </w:p>
    <w:p w:rsidR="008170B7" w:rsidRPr="008170B7" w:rsidRDefault="008170B7" w:rsidP="001541BF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8170B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РЕЗУЛЬТАТАХ КОНТРОЛЬНОГО МЕРОПРИЯТИЯ</w:t>
      </w:r>
    </w:p>
    <w:p w:rsidR="005912FB" w:rsidRPr="005912FB" w:rsidRDefault="005912FB" w:rsidP="00591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с правоохранительными органами проверка соблюдения бюджетного и иного законодательства при расходовании бюджетных средств, направленных на реализацию мероприятия </w:t>
      </w:r>
      <w:r w:rsidR="0056698A" w:rsidRPr="00566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«Строительство прис</w:t>
      </w:r>
      <w:r w:rsidR="00566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тройки на 200 учащихся к зданию </w:t>
      </w:r>
      <w:r w:rsidR="0056698A" w:rsidRPr="00566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в пос. Приводино </w:t>
      </w:r>
      <w:proofErr w:type="spellStart"/>
      <w:r w:rsidR="0056698A" w:rsidRPr="00566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Котласского</w:t>
      </w:r>
      <w:proofErr w:type="spellEnd"/>
      <w:r w:rsidR="0056698A" w:rsidRPr="00566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56698A" w:rsidRPr="005669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Архангельской области «Развитие образования и науки Архангельской области» </w:t>
      </w:r>
    </w:p>
    <w:p w:rsidR="00E3068E" w:rsidRPr="003E661E" w:rsidRDefault="00E3068E" w:rsidP="008170B7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62AC5" w:rsidRPr="003E661E" w:rsidRDefault="003E661E" w:rsidP="003E6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1.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Основание проведения контрольного мероприятия: </w:t>
      </w:r>
      <w:r w:rsidR="00EB14E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соответствии со статьями 157, 265-268.1 Бюджетного кодекса Российской Федерации, Федеральным законом от 07.02.2011 № 6-ФЗ 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«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</w:t>
      </w:r>
      <w:r w:rsidR="00266C37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федеральных территорий 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муниципальных образований</w:t>
      </w:r>
      <w:r w:rsid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»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областным законом от 30.05.2011 № 288-22-ОЗ «О контрольно-счетной палате Архангельской области», </w:t>
      </w:r>
      <w:r w:rsidR="00566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обращение </w:t>
      </w:r>
      <w:r w:rsidR="0056698A" w:rsidRPr="00566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правоохранительны</w:t>
      </w:r>
      <w:r w:rsidR="00566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х органов</w:t>
      </w:r>
      <w:r w:rsidR="0088042F" w:rsidRPr="0088042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</w:t>
      </w:r>
      <w:r w:rsidR="004050C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п.</w:t>
      </w:r>
      <w:r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56698A">
        <w:rPr>
          <w:rFonts w:ascii="Times New Roman" w:hAnsi="Times New Roman" w:cs="Times New Roman"/>
          <w:bCs/>
          <w:sz w:val="28"/>
          <w:szCs w:val="28"/>
          <w:lang w:bidi="ru-RU"/>
        </w:rPr>
        <w:t>2.2.2.3</w:t>
      </w:r>
      <w:r w:rsidR="005912FB" w:rsidRPr="005912F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6698A" w:rsidRPr="0056698A">
        <w:rPr>
          <w:rFonts w:ascii="Times New Roman" w:hAnsi="Times New Roman" w:cs="Times New Roman"/>
          <w:bCs/>
          <w:sz w:val="28"/>
          <w:szCs w:val="28"/>
        </w:rPr>
        <w:t>плана работы контрольно-счетной палаты на  2024</w:t>
      </w:r>
      <w:r w:rsidR="0056698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5912FB" w:rsidRDefault="003E661E" w:rsidP="005912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62AC5" w:rsidRPr="003E661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Объект контрольного мероприятия: </w:t>
      </w:r>
      <w:r w:rsidR="0056698A" w:rsidRPr="0056698A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государственное казенное учреждение Архангельской области «Главное управл</w:t>
      </w:r>
      <w:r w:rsidR="0056698A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ение капитального строительства</w:t>
      </w:r>
      <w:r w:rsidR="005912FB">
        <w:rPr>
          <w:rFonts w:ascii="YS Text" w:eastAsia="Times New Roman" w:hAnsi="YS Text" w:cs="Times New Roman"/>
          <w:bCs/>
          <w:color w:val="000000"/>
          <w:sz w:val="28"/>
          <w:szCs w:val="28"/>
          <w:lang w:eastAsia="ru-RU"/>
        </w:rPr>
        <w:t>».</w:t>
      </w:r>
    </w:p>
    <w:p w:rsidR="0056698A" w:rsidRDefault="003E661E" w:rsidP="005669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Срок проведения контрольного мероприятия: </w:t>
      </w:r>
      <w:r w:rsidR="0056698A" w:rsidRPr="00566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56698A" w:rsidRPr="005669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.11.2024 – 07.02.2025</w:t>
      </w:r>
    </w:p>
    <w:p w:rsidR="00062AC5" w:rsidRPr="00062AC5" w:rsidRDefault="003E661E" w:rsidP="005669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Провер</w:t>
      </w:r>
      <w:r>
        <w:rPr>
          <w:rFonts w:ascii="Times New Roman" w:eastAsia="Calibri" w:hAnsi="Times New Roman" w:cs="Times New Roman"/>
          <w:bCs/>
          <w:sz w:val="28"/>
          <w:szCs w:val="28"/>
        </w:rPr>
        <w:t>яем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="00062AC5" w:rsidRPr="00266C37">
        <w:rPr>
          <w:rFonts w:ascii="Times New Roman" w:eastAsia="Calibri" w:hAnsi="Times New Roman" w:cs="Times New Roman"/>
          <w:bCs/>
          <w:sz w:val="28"/>
          <w:szCs w:val="28"/>
        </w:rPr>
        <w:t xml:space="preserve">период: </w:t>
      </w:r>
      <w:r w:rsidR="00E3068E" w:rsidRPr="00266C37">
        <w:rPr>
          <w:rFonts w:ascii="Times New Roman" w:eastAsia="Calibri" w:hAnsi="Times New Roman" w:cs="Times New Roman"/>
          <w:bCs/>
          <w:sz w:val="28"/>
          <w:szCs w:val="28"/>
        </w:rPr>
        <w:t>период</w:t>
      </w:r>
      <w:r w:rsidR="00E3068E" w:rsidRPr="00E3068E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 объекта</w:t>
      </w:r>
      <w:r w:rsidR="00062AC5" w:rsidRPr="00062AC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0040A" w:rsidRDefault="003E661E" w:rsidP="00E3068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062AC5" w:rsidRPr="00062AC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Объем проверенного финансирования составил </w:t>
      </w:r>
      <w:r w:rsidR="0056698A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126,5</w:t>
      </w:r>
      <w:r w:rsidR="005912FB" w:rsidRPr="005912F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 </w:t>
      </w:r>
      <w:r w:rsidR="00062AC5" w:rsidRPr="00062AC5">
        <w:rPr>
          <w:rFonts w:ascii="Times New Roman" w:hAnsi="Times New Roman" w:cs="Times New Roman"/>
          <w:sz w:val="28"/>
          <w:szCs w:val="28"/>
        </w:rPr>
        <w:t>млн.</w:t>
      </w:r>
      <w:r w:rsidR="00E046E6">
        <w:rPr>
          <w:rFonts w:ascii="Times New Roman" w:hAnsi="Times New Roman" w:cs="Times New Roman"/>
          <w:sz w:val="28"/>
          <w:szCs w:val="28"/>
        </w:rPr>
        <w:t xml:space="preserve"> </w:t>
      </w:r>
      <w:r w:rsidR="00062AC5" w:rsidRPr="00062AC5">
        <w:rPr>
          <w:rFonts w:ascii="Times New Roman" w:hAnsi="Times New Roman" w:cs="Times New Roman"/>
          <w:sz w:val="28"/>
          <w:szCs w:val="28"/>
        </w:rPr>
        <w:t>руб.</w:t>
      </w:r>
    </w:p>
    <w:p w:rsidR="00A76992" w:rsidRDefault="001541BF" w:rsidP="0056698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контрольного мероприятия выявлено нецелевое использование </w:t>
      </w:r>
      <w:r w:rsidR="006F36C8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56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в общей сумме </w:t>
      </w:r>
      <w:r w:rsidR="0056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D14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приемке и оплате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невыполненных </w:t>
      </w:r>
      <w:r w:rsid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строительно-монтажных </w:t>
      </w:r>
      <w:r w:rsidR="00A76992" w:rsidRPr="00A76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</w:t>
      </w:r>
      <w:r w:rsidR="00566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09E2" w:rsidRDefault="001541BF" w:rsidP="006E09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нарушения, повлекшие причинение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Архангельской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0,9</w:t>
      </w:r>
      <w:r w:rsid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E6" w:rsidRPr="00E0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D51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6E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09E2" w:rsidRDefault="00D512EC" w:rsidP="00D512E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56698A" w:rsidRPr="00566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связи с нарушением порядка при определении НМЦК завышена сметная стоимость работ</w:t>
      </w:r>
      <w:r w:rsidR="00BA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  <w:r w:rsidR="006E09E2" w:rsidRPr="006E09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6E09E2" w:rsidRDefault="00BA6940" w:rsidP="00BA694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566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завышение </w:t>
      </w:r>
      <w:r w:rsidR="0056698A" w:rsidRPr="00566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стоимост</w:t>
      </w:r>
      <w:r w:rsidR="00566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="0056698A" w:rsidRPr="00566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фактически установленно</w:t>
      </w:r>
      <w:r w:rsidR="005669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</w:t>
      </w:r>
      <w:r w:rsidR="00735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6940" w:rsidRDefault="00BA694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BA6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</w:t>
      </w:r>
      <w:r w:rsidR="00466FA2" w:rsidRP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применение</w:t>
      </w:r>
      <w:r w:rsid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 неправомерных индексов</w:t>
      </w:r>
      <w:r w:rsidR="00466FA2" w:rsidRP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к стоимости доставки, монтажа и пуско-наладки</w:t>
      </w:r>
      <w:r w:rsid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оборудования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6FA2" w:rsidRDefault="001541BF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требований </w:t>
      </w:r>
      <w:r w:rsidR="00466FA2" w:rsidRP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от 06.12.2011 №</w:t>
      </w:r>
      <w:r w:rsid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402-ФЗ «О бухгалтерском учете»</w:t>
      </w:r>
      <w:r w:rsidR="00735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приемке </w:t>
      </w:r>
      <w:r w:rsidR="00466FA2" w:rsidRP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учету факт</w:t>
      </w:r>
      <w:r w:rsid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хозяйственной жизни, не имевших</w:t>
      </w:r>
      <w:r w:rsidR="00466FA2" w:rsidRP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 быть на момент приемки и оплаты</w:t>
      </w:r>
      <w:r w:rsidR="00466F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020B" w:rsidRDefault="00466FA2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мероприятия установлено 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0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53 ГРК РФ, пунктов 2, 6 Положения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проведения строительного контроля № 468 при</w:t>
      </w:r>
      <w:r w:rsidR="001541BF" w:rsidRP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</w:t>
      </w:r>
      <w:r w:rsidR="00154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АО «ГУКС»</w:t>
      </w:r>
      <w:r w:rsidR="005D020B" w:rsidRP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осуществлению строительного контроля</w:t>
      </w:r>
      <w:r w:rsidR="005D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5150" w:rsidRDefault="00735150" w:rsidP="00E046E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Зафиксированы 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требований </w:t>
      </w:r>
      <w:r w:rsidRPr="00735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Федерального закона 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44-ФЗ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срока</w:t>
      </w:r>
      <w:r w:rsidR="008D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п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одрядчиком обеспечения гарантийных обязательств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отсутствия предъявленных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заказчиком 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35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неустойки (пени, штрафа)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нарушенным сроком.</w:t>
      </w:r>
    </w:p>
    <w:p w:rsidR="00062AC5" w:rsidRPr="006F36C8" w:rsidRDefault="00E046E6" w:rsidP="006F36C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6F36C8" w:rsidRPr="006F36C8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контрольного мероприятия </w:t>
      </w:r>
      <w:r w:rsidR="00466FA2">
        <w:rPr>
          <w:rFonts w:ascii="Times New Roman" w:hAnsi="Times New Roman" w:cs="Times New Roman"/>
          <w:bCs/>
          <w:sz w:val="28"/>
          <w:szCs w:val="28"/>
        </w:rPr>
        <w:t>руководителю учреждения</w:t>
      </w:r>
      <w:r w:rsidR="006F36C8" w:rsidRPr="006F3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6C8" w:rsidRPr="006F36C8">
        <w:rPr>
          <w:rFonts w:ascii="Times New Roman" w:hAnsi="Times New Roman" w:cs="Times New Roman"/>
          <w:sz w:val="28"/>
          <w:szCs w:val="28"/>
        </w:rPr>
        <w:t>вы</w:t>
      </w:r>
      <w:r w:rsidR="003D06B5">
        <w:rPr>
          <w:rFonts w:ascii="Times New Roman" w:hAnsi="Times New Roman" w:cs="Times New Roman"/>
          <w:sz w:val="28"/>
          <w:szCs w:val="28"/>
        </w:rPr>
        <w:t xml:space="preserve">несено представление, </w:t>
      </w:r>
      <w:r w:rsidR="006F36C8" w:rsidRPr="006F36C8">
        <w:rPr>
          <w:rFonts w:ascii="Times New Roman" w:hAnsi="Times New Roman" w:cs="Times New Roman"/>
          <w:sz w:val="28"/>
          <w:szCs w:val="28"/>
        </w:rPr>
        <w:t>в адрес министерства строительства</w:t>
      </w:r>
      <w:r w:rsid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A22DA5">
        <w:rPr>
          <w:rFonts w:ascii="Times New Roman" w:hAnsi="Times New Roman" w:cs="Times New Roman"/>
          <w:sz w:val="28"/>
          <w:szCs w:val="28"/>
        </w:rPr>
        <w:t xml:space="preserve">и архитектуры </w:t>
      </w:r>
      <w:bookmarkStart w:id="0" w:name="_GoBack"/>
      <w:bookmarkEnd w:id="0"/>
      <w:r w:rsidR="003D06B5">
        <w:rPr>
          <w:rFonts w:ascii="Times New Roman" w:hAnsi="Times New Roman" w:cs="Times New Roman"/>
          <w:sz w:val="28"/>
          <w:szCs w:val="28"/>
        </w:rPr>
        <w:t xml:space="preserve">Архангельской области и </w:t>
      </w:r>
      <w:r w:rsidR="006F36C8" w:rsidRPr="006F36C8">
        <w:rPr>
          <w:rFonts w:ascii="Times New Roman" w:hAnsi="Times New Roman" w:cs="Times New Roman"/>
          <w:sz w:val="28"/>
          <w:szCs w:val="28"/>
        </w:rPr>
        <w:t>Архангельскому областному Собранию депутатов</w:t>
      </w:r>
      <w:r w:rsidR="003D06B5">
        <w:rPr>
          <w:rFonts w:ascii="Times New Roman" w:hAnsi="Times New Roman" w:cs="Times New Roman"/>
          <w:sz w:val="28"/>
          <w:szCs w:val="28"/>
        </w:rPr>
        <w:t xml:space="preserve"> направлены</w:t>
      </w:r>
      <w:r w:rsidR="003D06B5" w:rsidRPr="003D06B5">
        <w:rPr>
          <w:rFonts w:ascii="Times New Roman" w:hAnsi="Times New Roman" w:cs="Times New Roman"/>
          <w:sz w:val="28"/>
          <w:szCs w:val="28"/>
        </w:rPr>
        <w:t xml:space="preserve"> </w:t>
      </w:r>
      <w:r w:rsidR="003D06B5" w:rsidRPr="006F36C8">
        <w:rPr>
          <w:rFonts w:ascii="Times New Roman" w:hAnsi="Times New Roman" w:cs="Times New Roman"/>
          <w:sz w:val="28"/>
          <w:szCs w:val="28"/>
        </w:rPr>
        <w:t>информационные письма</w:t>
      </w:r>
      <w:r w:rsidR="006F36C8" w:rsidRPr="006F36C8">
        <w:rPr>
          <w:rFonts w:ascii="Times New Roman" w:hAnsi="Times New Roman" w:cs="Times New Roman"/>
          <w:sz w:val="28"/>
          <w:szCs w:val="28"/>
        </w:rPr>
        <w:t>.</w:t>
      </w:r>
    </w:p>
    <w:sectPr w:rsidR="00062AC5" w:rsidRPr="006F36C8" w:rsidSect="001541B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E6CE5"/>
    <w:multiLevelType w:val="hybridMultilevel"/>
    <w:tmpl w:val="90B4BBF0"/>
    <w:lvl w:ilvl="0" w:tplc="BDD428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E52B95"/>
    <w:multiLevelType w:val="hybridMultilevel"/>
    <w:tmpl w:val="6A22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2655"/>
    <w:multiLevelType w:val="hybridMultilevel"/>
    <w:tmpl w:val="275A0EE4"/>
    <w:lvl w:ilvl="0" w:tplc="7F7A0C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B7"/>
    <w:rsid w:val="00062AC5"/>
    <w:rsid w:val="0007745B"/>
    <w:rsid w:val="000A0810"/>
    <w:rsid w:val="00116F64"/>
    <w:rsid w:val="001541BF"/>
    <w:rsid w:val="00237C2F"/>
    <w:rsid w:val="00266C37"/>
    <w:rsid w:val="002F3190"/>
    <w:rsid w:val="003D06B5"/>
    <w:rsid w:val="003E661E"/>
    <w:rsid w:val="004050CC"/>
    <w:rsid w:val="00466FA2"/>
    <w:rsid w:val="0056698A"/>
    <w:rsid w:val="005912FB"/>
    <w:rsid w:val="005D020B"/>
    <w:rsid w:val="005D5F37"/>
    <w:rsid w:val="006B282E"/>
    <w:rsid w:val="006E09E2"/>
    <w:rsid w:val="006F36C8"/>
    <w:rsid w:val="00713955"/>
    <w:rsid w:val="00735150"/>
    <w:rsid w:val="00763030"/>
    <w:rsid w:val="007B5E4F"/>
    <w:rsid w:val="008170B7"/>
    <w:rsid w:val="00837E86"/>
    <w:rsid w:val="008739FB"/>
    <w:rsid w:val="0088042F"/>
    <w:rsid w:val="008D6466"/>
    <w:rsid w:val="00983FB1"/>
    <w:rsid w:val="009F3878"/>
    <w:rsid w:val="00A0040A"/>
    <w:rsid w:val="00A22DA5"/>
    <w:rsid w:val="00A76992"/>
    <w:rsid w:val="00BA6940"/>
    <w:rsid w:val="00D14694"/>
    <w:rsid w:val="00D512EC"/>
    <w:rsid w:val="00E046E6"/>
    <w:rsid w:val="00E3068E"/>
    <w:rsid w:val="00E53332"/>
    <w:rsid w:val="00E8264B"/>
    <w:rsid w:val="00EA06DC"/>
    <w:rsid w:val="00EB14E0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73235-83AB-48F9-AB98-E1A25B0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4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С.И.</dc:creator>
  <cp:lastModifiedBy>Колмогорова Людмила Владимировна</cp:lastModifiedBy>
  <cp:revision>2</cp:revision>
  <dcterms:created xsi:type="dcterms:W3CDTF">2025-04-09T08:59:00Z</dcterms:created>
  <dcterms:modified xsi:type="dcterms:W3CDTF">2025-04-09T08:59:00Z</dcterms:modified>
</cp:coreProperties>
</file>